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BE5B" w14:textId="77777777" w:rsidR="00AA5017" w:rsidRPr="004F3883" w:rsidRDefault="00AA5017" w:rsidP="00B11DB4">
      <w:pPr>
        <w:pStyle w:val="1NZEVI"/>
        <w:rPr>
          <w:szCs w:val="28"/>
          <w:lang w:val="en-US"/>
        </w:rPr>
      </w:pPr>
    </w:p>
    <w:p w14:paraId="5C8FA3F1" w14:textId="77777777" w:rsidR="00426D25" w:rsidRPr="004F3883" w:rsidRDefault="0007401A" w:rsidP="00426D25">
      <w:pPr>
        <w:pStyle w:val="1NZEVI"/>
        <w:rPr>
          <w:b w:val="0"/>
          <w:szCs w:val="28"/>
          <w:lang w:val="en-US"/>
        </w:rPr>
      </w:pPr>
      <w:r w:rsidRPr="004F3883">
        <w:rPr>
          <w:szCs w:val="28"/>
          <w:lang w:val="en-US"/>
        </w:rPr>
        <w:t>title</w:t>
      </w:r>
    </w:p>
    <w:p w14:paraId="0D912A32" w14:textId="77777777" w:rsidR="00A86CAD" w:rsidRPr="004F3883" w:rsidRDefault="00A86CAD" w:rsidP="00426D25">
      <w:pPr>
        <w:pStyle w:val="1NZEVI"/>
        <w:rPr>
          <w:b w:val="0"/>
          <w:szCs w:val="28"/>
          <w:lang w:val="en-US"/>
        </w:rPr>
      </w:pPr>
    </w:p>
    <w:p w14:paraId="150C8B3F" w14:textId="77777777" w:rsidR="00426D25" w:rsidRPr="004F3883" w:rsidRDefault="0007401A" w:rsidP="00426D25">
      <w:pPr>
        <w:pStyle w:val="Nadpis1"/>
        <w:rPr>
          <w:b w:val="0"/>
          <w:szCs w:val="24"/>
          <w:lang w:val="en-US"/>
        </w:rPr>
      </w:pPr>
      <w:r w:rsidRPr="004F3883">
        <w:rPr>
          <w:b w:val="0"/>
          <w:szCs w:val="24"/>
          <w:lang w:val="en-US"/>
        </w:rPr>
        <w:t>First name</w:t>
      </w:r>
      <w:r w:rsidR="00426D25" w:rsidRPr="004F3883">
        <w:rPr>
          <w:b w:val="0"/>
          <w:szCs w:val="24"/>
          <w:lang w:val="en-US"/>
        </w:rPr>
        <w:t xml:space="preserve">1 </w:t>
      </w:r>
      <w:r w:rsidRPr="004F3883">
        <w:rPr>
          <w:b w:val="0"/>
          <w:szCs w:val="24"/>
          <w:lang w:val="en-US"/>
        </w:rPr>
        <w:t>SURNAME</w:t>
      </w:r>
      <w:r w:rsidR="00426D25" w:rsidRPr="004F3883">
        <w:rPr>
          <w:b w:val="0"/>
          <w:szCs w:val="24"/>
          <w:lang w:val="en-US"/>
        </w:rPr>
        <w:t>1</w:t>
      </w:r>
      <w:r w:rsidR="00A86CAD" w:rsidRPr="004F3883">
        <w:rPr>
          <w:b w:val="0"/>
          <w:szCs w:val="24"/>
          <w:vertAlign w:val="superscript"/>
          <w:lang w:val="en-US"/>
        </w:rPr>
        <w:t>1</w:t>
      </w:r>
      <w:r w:rsidR="00426D25" w:rsidRPr="004F3883">
        <w:rPr>
          <w:b w:val="0"/>
          <w:szCs w:val="24"/>
          <w:lang w:val="en-US"/>
        </w:rPr>
        <w:t xml:space="preserve">, </w:t>
      </w:r>
      <w:r w:rsidRPr="004F3883">
        <w:rPr>
          <w:b w:val="0"/>
          <w:szCs w:val="24"/>
          <w:lang w:val="en-US"/>
        </w:rPr>
        <w:t>First name</w:t>
      </w:r>
      <w:r w:rsidR="00426D25" w:rsidRPr="004F3883">
        <w:rPr>
          <w:b w:val="0"/>
          <w:szCs w:val="24"/>
          <w:lang w:val="en-US"/>
        </w:rPr>
        <w:t xml:space="preserve">2 </w:t>
      </w:r>
      <w:r w:rsidRPr="004F3883">
        <w:rPr>
          <w:b w:val="0"/>
          <w:szCs w:val="24"/>
          <w:lang w:val="en-US"/>
        </w:rPr>
        <w:t>SURNAME</w:t>
      </w:r>
      <w:r w:rsidR="00426D25" w:rsidRPr="004F3883">
        <w:rPr>
          <w:b w:val="0"/>
          <w:szCs w:val="24"/>
          <w:lang w:val="en-US"/>
        </w:rPr>
        <w:t>2</w:t>
      </w:r>
      <w:r w:rsidR="00A86CAD" w:rsidRPr="004F3883">
        <w:rPr>
          <w:b w:val="0"/>
          <w:szCs w:val="24"/>
          <w:vertAlign w:val="superscript"/>
          <w:lang w:val="en-US"/>
        </w:rPr>
        <w:t>2</w:t>
      </w:r>
      <w:r w:rsidR="00A86CAD" w:rsidRPr="004F3883">
        <w:rPr>
          <w:b w:val="0"/>
          <w:szCs w:val="24"/>
          <w:lang w:val="en-US"/>
        </w:rPr>
        <w:t>,…</w:t>
      </w:r>
    </w:p>
    <w:p w14:paraId="1D46A384" w14:textId="77777777" w:rsidR="00426D25" w:rsidRPr="004F3883" w:rsidRDefault="00A86CAD" w:rsidP="00426D25">
      <w:pPr>
        <w:rPr>
          <w:sz w:val="24"/>
          <w:szCs w:val="24"/>
          <w:lang w:val="en-US"/>
        </w:rPr>
      </w:pPr>
      <w:r w:rsidRPr="004F3883">
        <w:rPr>
          <w:sz w:val="24"/>
          <w:szCs w:val="24"/>
          <w:vertAlign w:val="superscript"/>
          <w:lang w:val="en-US"/>
        </w:rPr>
        <w:t>1</w:t>
      </w:r>
      <w:r w:rsidRPr="004F3883">
        <w:rPr>
          <w:sz w:val="24"/>
          <w:szCs w:val="24"/>
          <w:lang w:val="en-US"/>
        </w:rPr>
        <w:t xml:space="preserve"> U</w:t>
      </w:r>
      <w:r w:rsidR="0007401A" w:rsidRPr="004F3883">
        <w:rPr>
          <w:sz w:val="24"/>
          <w:szCs w:val="24"/>
          <w:lang w:val="en-US"/>
        </w:rPr>
        <w:t>niversity</w:t>
      </w:r>
      <w:r w:rsidRPr="004F3883">
        <w:rPr>
          <w:sz w:val="24"/>
          <w:szCs w:val="24"/>
          <w:lang w:val="en-US"/>
        </w:rPr>
        <w:t xml:space="preserve">, </w:t>
      </w:r>
      <w:r w:rsidR="0007401A" w:rsidRPr="004F3883">
        <w:rPr>
          <w:sz w:val="24"/>
          <w:szCs w:val="24"/>
          <w:lang w:val="en-US"/>
        </w:rPr>
        <w:t>faculty</w:t>
      </w:r>
      <w:r w:rsidRPr="004F3883">
        <w:rPr>
          <w:sz w:val="24"/>
          <w:szCs w:val="24"/>
          <w:lang w:val="en-US"/>
        </w:rPr>
        <w:t xml:space="preserve"> (</w:t>
      </w:r>
      <w:r w:rsidR="0007401A" w:rsidRPr="004F3883">
        <w:rPr>
          <w:sz w:val="24"/>
          <w:szCs w:val="24"/>
          <w:lang w:val="en-US"/>
        </w:rPr>
        <w:t>Country</w:t>
      </w:r>
      <w:r w:rsidRPr="004F3883">
        <w:rPr>
          <w:sz w:val="24"/>
          <w:szCs w:val="24"/>
          <w:lang w:val="en-US"/>
        </w:rPr>
        <w:t>)</w:t>
      </w:r>
    </w:p>
    <w:p w14:paraId="39FBB833" w14:textId="77777777" w:rsidR="00A86CAD" w:rsidRPr="004F3883" w:rsidRDefault="00A86CAD" w:rsidP="00A86CAD">
      <w:pPr>
        <w:rPr>
          <w:sz w:val="24"/>
          <w:szCs w:val="24"/>
          <w:lang w:val="en-US"/>
        </w:rPr>
      </w:pPr>
      <w:r w:rsidRPr="004F3883">
        <w:rPr>
          <w:sz w:val="24"/>
          <w:szCs w:val="24"/>
          <w:vertAlign w:val="superscript"/>
          <w:lang w:val="en-US"/>
        </w:rPr>
        <w:t>2</w:t>
      </w:r>
      <w:r w:rsidRPr="004F3883">
        <w:rPr>
          <w:sz w:val="24"/>
          <w:szCs w:val="24"/>
          <w:lang w:val="en-US"/>
        </w:rPr>
        <w:t xml:space="preserve"> Unive</w:t>
      </w:r>
      <w:r w:rsidR="0007401A" w:rsidRPr="004F3883">
        <w:rPr>
          <w:sz w:val="24"/>
          <w:szCs w:val="24"/>
          <w:lang w:val="en-US"/>
        </w:rPr>
        <w:t>rsity</w:t>
      </w:r>
      <w:r w:rsidRPr="004F3883">
        <w:rPr>
          <w:sz w:val="24"/>
          <w:szCs w:val="24"/>
          <w:lang w:val="en-US"/>
        </w:rPr>
        <w:t>, fa</w:t>
      </w:r>
      <w:r w:rsidR="0007401A" w:rsidRPr="004F3883">
        <w:rPr>
          <w:sz w:val="24"/>
          <w:szCs w:val="24"/>
          <w:lang w:val="en-US"/>
        </w:rPr>
        <w:t>culty</w:t>
      </w:r>
      <w:r w:rsidRPr="004F3883">
        <w:rPr>
          <w:sz w:val="24"/>
          <w:szCs w:val="24"/>
          <w:lang w:val="en-US"/>
        </w:rPr>
        <w:t xml:space="preserve"> (</w:t>
      </w:r>
      <w:r w:rsidR="0007401A" w:rsidRPr="004F3883">
        <w:rPr>
          <w:sz w:val="24"/>
          <w:szCs w:val="24"/>
          <w:lang w:val="en-US"/>
        </w:rPr>
        <w:t>Country</w:t>
      </w:r>
      <w:r w:rsidRPr="004F3883">
        <w:rPr>
          <w:sz w:val="24"/>
          <w:szCs w:val="24"/>
          <w:lang w:val="en-US"/>
        </w:rPr>
        <w:t>)</w:t>
      </w:r>
    </w:p>
    <w:p w14:paraId="08D64DAE" w14:textId="77777777" w:rsidR="00A86CAD" w:rsidRPr="004F3883" w:rsidRDefault="00A86CAD" w:rsidP="00A86CAD">
      <w:pPr>
        <w:rPr>
          <w:sz w:val="24"/>
          <w:szCs w:val="24"/>
          <w:lang w:val="en-US"/>
        </w:rPr>
      </w:pPr>
      <w:r w:rsidRPr="004F3883">
        <w:rPr>
          <w:sz w:val="24"/>
          <w:szCs w:val="24"/>
          <w:lang w:val="en-US"/>
        </w:rPr>
        <w:t>…</w:t>
      </w:r>
    </w:p>
    <w:p w14:paraId="206EB4D3" w14:textId="77777777" w:rsidR="00A86CAD" w:rsidRPr="004F3883" w:rsidRDefault="00A86CAD" w:rsidP="00A86CAD">
      <w:pPr>
        <w:rPr>
          <w:sz w:val="24"/>
          <w:szCs w:val="24"/>
          <w:lang w:val="en-US"/>
        </w:rPr>
      </w:pPr>
      <w:r w:rsidRPr="004F3883">
        <w:rPr>
          <w:sz w:val="24"/>
          <w:szCs w:val="24"/>
          <w:lang w:val="en-US"/>
        </w:rPr>
        <w:t>e-mail1, e-mail2,…</w:t>
      </w:r>
    </w:p>
    <w:p w14:paraId="521BC75C" w14:textId="77777777" w:rsidR="00426D25" w:rsidRPr="004F3883" w:rsidRDefault="00426D25" w:rsidP="00426D25">
      <w:pPr>
        <w:rPr>
          <w:sz w:val="24"/>
          <w:szCs w:val="24"/>
          <w:lang w:val="en-US"/>
        </w:rPr>
      </w:pPr>
    </w:p>
    <w:p w14:paraId="0EBC03EB" w14:textId="77777777" w:rsidR="006C1960" w:rsidRPr="004F3883" w:rsidRDefault="006C1960" w:rsidP="00426D25">
      <w:pPr>
        <w:rPr>
          <w:sz w:val="24"/>
          <w:szCs w:val="24"/>
          <w:lang w:val="en-US"/>
        </w:rPr>
      </w:pPr>
    </w:p>
    <w:p w14:paraId="5DEF0CA3" w14:textId="77777777" w:rsidR="00426D25" w:rsidRPr="004F3883" w:rsidRDefault="00426D25" w:rsidP="00426D25">
      <w:pPr>
        <w:pStyle w:val="3Tuntext"/>
        <w:tabs>
          <w:tab w:val="clear" w:pos="709"/>
        </w:tabs>
        <w:ind w:firstLine="0"/>
        <w:rPr>
          <w:szCs w:val="24"/>
          <w:lang w:val="en-US"/>
        </w:rPr>
      </w:pPr>
      <w:r w:rsidRPr="004F3883">
        <w:rPr>
          <w:szCs w:val="24"/>
          <w:lang w:val="en-US"/>
        </w:rPr>
        <w:t>Abstra</w:t>
      </w:r>
      <w:r w:rsidR="0007401A" w:rsidRPr="004F3883">
        <w:rPr>
          <w:szCs w:val="24"/>
          <w:lang w:val="en-US"/>
        </w:rPr>
        <w:t>c</w:t>
      </w:r>
      <w:r w:rsidRPr="004F3883">
        <w:rPr>
          <w:szCs w:val="24"/>
          <w:lang w:val="en-US"/>
        </w:rPr>
        <w:t>t</w:t>
      </w:r>
    </w:p>
    <w:p w14:paraId="36C4A0E2" w14:textId="77777777" w:rsidR="00426D25" w:rsidRPr="004F3883" w:rsidRDefault="0007401A" w:rsidP="009130F1">
      <w:pPr>
        <w:pStyle w:val="Zkladntext"/>
        <w:ind w:firstLine="397"/>
        <w:rPr>
          <w:szCs w:val="24"/>
          <w:lang w:val="en-US"/>
        </w:rPr>
      </w:pPr>
      <w:r w:rsidRPr="004F3883">
        <w:rPr>
          <w:szCs w:val="24"/>
          <w:lang w:val="en-US"/>
        </w:rPr>
        <w:t>Summary of the main ideas of the paper, 400 to 800 characters including spaces</w:t>
      </w:r>
      <w:r w:rsidR="00426D25" w:rsidRPr="004F3883">
        <w:rPr>
          <w:szCs w:val="24"/>
          <w:lang w:val="en-US"/>
        </w:rPr>
        <w:t>. (</w:t>
      </w:r>
      <w:r w:rsidRPr="004F3883">
        <w:rPr>
          <w:szCs w:val="24"/>
          <w:lang w:val="en-US"/>
        </w:rPr>
        <w:t>Basic text style</w:t>
      </w:r>
      <w:r w:rsidR="00426D25" w:rsidRPr="004F3883">
        <w:rPr>
          <w:szCs w:val="24"/>
          <w:lang w:val="en-US"/>
        </w:rPr>
        <w:t>)</w:t>
      </w:r>
    </w:p>
    <w:p w14:paraId="305CC582" w14:textId="77777777" w:rsidR="00426D25" w:rsidRPr="004F3883" w:rsidRDefault="00426D25" w:rsidP="00426D25">
      <w:pPr>
        <w:jc w:val="both"/>
        <w:rPr>
          <w:sz w:val="24"/>
          <w:szCs w:val="24"/>
          <w:lang w:val="en-US"/>
        </w:rPr>
      </w:pPr>
    </w:p>
    <w:p w14:paraId="7211EA09" w14:textId="77777777" w:rsidR="00426D25" w:rsidRPr="004F3883" w:rsidRDefault="0007401A" w:rsidP="00426D25">
      <w:pPr>
        <w:jc w:val="both"/>
        <w:rPr>
          <w:sz w:val="24"/>
          <w:szCs w:val="24"/>
          <w:lang w:val="en-US"/>
        </w:rPr>
      </w:pPr>
      <w:r w:rsidRPr="004F3883">
        <w:rPr>
          <w:b/>
          <w:sz w:val="24"/>
          <w:szCs w:val="24"/>
          <w:lang w:val="en-US"/>
        </w:rPr>
        <w:t>Keywords</w:t>
      </w:r>
      <w:r w:rsidR="00426D25" w:rsidRPr="004F3883">
        <w:rPr>
          <w:b/>
          <w:sz w:val="24"/>
          <w:szCs w:val="24"/>
          <w:lang w:val="en-US"/>
        </w:rPr>
        <w:t>:</w:t>
      </w:r>
      <w:r w:rsidR="00426D25" w:rsidRPr="004F3883">
        <w:rPr>
          <w:sz w:val="24"/>
          <w:szCs w:val="24"/>
          <w:lang w:val="en-US"/>
        </w:rPr>
        <w:t xml:space="preserve"> </w:t>
      </w:r>
    </w:p>
    <w:p w14:paraId="344C44FF" w14:textId="77777777" w:rsidR="00426D25" w:rsidRPr="004F3883" w:rsidRDefault="00426D25" w:rsidP="00426D25">
      <w:pPr>
        <w:ind w:firstLine="397"/>
        <w:jc w:val="both"/>
        <w:rPr>
          <w:sz w:val="28"/>
          <w:szCs w:val="28"/>
          <w:lang w:val="en-US"/>
        </w:rPr>
      </w:pPr>
    </w:p>
    <w:p w14:paraId="6CFFA980" w14:textId="77777777" w:rsidR="00426D25" w:rsidRPr="004F3883" w:rsidRDefault="00426D25" w:rsidP="00426D25">
      <w:pPr>
        <w:ind w:firstLine="397"/>
        <w:jc w:val="both"/>
        <w:rPr>
          <w:sz w:val="24"/>
          <w:szCs w:val="24"/>
          <w:lang w:val="en-US"/>
        </w:rPr>
      </w:pPr>
    </w:p>
    <w:p w14:paraId="27167C8D" w14:textId="77777777" w:rsidR="006C1960" w:rsidRPr="004F3883" w:rsidRDefault="007D4CFA" w:rsidP="007D4CFA">
      <w:pPr>
        <w:pStyle w:val="5Nzevblokuslovan"/>
        <w:numPr>
          <w:ilvl w:val="0"/>
          <w:numId w:val="11"/>
        </w:numPr>
        <w:spacing w:before="0"/>
        <w:rPr>
          <w:szCs w:val="24"/>
          <w:lang w:val="en-US"/>
        </w:rPr>
      </w:pPr>
      <w:r w:rsidRPr="004F3883">
        <w:rPr>
          <w:szCs w:val="24"/>
          <w:lang w:val="en-US"/>
        </w:rPr>
        <w:t>Introduction</w:t>
      </w:r>
    </w:p>
    <w:p w14:paraId="24B4FA2D" w14:textId="77777777" w:rsidR="006C1960" w:rsidRPr="004F3883" w:rsidRDefault="007D4CFA" w:rsidP="009130F1">
      <w:pPr>
        <w:pStyle w:val="Zkladntext"/>
        <w:ind w:firstLine="397"/>
        <w:rPr>
          <w:szCs w:val="24"/>
          <w:lang w:val="en-US"/>
        </w:rPr>
      </w:pPr>
      <w:r w:rsidRPr="004F3883">
        <w:rPr>
          <w:szCs w:val="24"/>
          <w:lang w:val="en-US"/>
        </w:rPr>
        <w:t>The paper can be written in Czech, Slovak, Polish and English. The recommended number of pages is 5 - 10</w:t>
      </w:r>
      <w:r w:rsidR="006C1960" w:rsidRPr="004F3883">
        <w:rPr>
          <w:szCs w:val="24"/>
          <w:lang w:val="en-US"/>
        </w:rPr>
        <w:t xml:space="preserve"> (</w:t>
      </w:r>
      <w:r w:rsidRPr="004F3883">
        <w:rPr>
          <w:szCs w:val="24"/>
          <w:lang w:val="en-US"/>
        </w:rPr>
        <w:t>including tables, figures and references</w:t>
      </w:r>
      <w:r w:rsidR="006C1960" w:rsidRPr="004F3883">
        <w:rPr>
          <w:szCs w:val="24"/>
          <w:lang w:val="en-US"/>
        </w:rPr>
        <w:t>).</w:t>
      </w:r>
    </w:p>
    <w:p w14:paraId="4DEE58BA" w14:textId="77777777" w:rsidR="006C1960" w:rsidRPr="004F3883" w:rsidRDefault="006C1960" w:rsidP="006C1960">
      <w:pPr>
        <w:pStyle w:val="Zkladntext"/>
        <w:ind w:firstLine="357"/>
        <w:rPr>
          <w:szCs w:val="24"/>
          <w:lang w:val="en-US"/>
        </w:rPr>
      </w:pPr>
    </w:p>
    <w:p w14:paraId="4BCEC33E" w14:textId="77777777" w:rsidR="00426D25" w:rsidRPr="004F3883" w:rsidRDefault="007D4CFA" w:rsidP="007D4CFA">
      <w:pPr>
        <w:pStyle w:val="5Nzevblokuslovan"/>
        <w:numPr>
          <w:ilvl w:val="0"/>
          <w:numId w:val="11"/>
        </w:numPr>
        <w:rPr>
          <w:lang w:val="en-US"/>
        </w:rPr>
      </w:pPr>
      <w:r w:rsidRPr="004F3883">
        <w:rPr>
          <w:lang w:val="en-US"/>
        </w:rPr>
        <w:t>Chapter title</w:t>
      </w:r>
    </w:p>
    <w:p w14:paraId="5624FC09" w14:textId="77777777" w:rsidR="00426D25" w:rsidRPr="004F3883" w:rsidRDefault="007D4CFA" w:rsidP="009130F1">
      <w:pPr>
        <w:pStyle w:val="Zkladntext"/>
        <w:ind w:firstLine="397"/>
        <w:rPr>
          <w:szCs w:val="24"/>
          <w:lang w:val="en-US"/>
        </w:rPr>
      </w:pPr>
      <w:r w:rsidRPr="004F3883">
        <w:rPr>
          <w:szCs w:val="24"/>
          <w:lang w:val="en-US"/>
        </w:rPr>
        <w:t>Please use the set A4 page layout</w:t>
      </w:r>
      <w:r w:rsidR="00426D25" w:rsidRPr="004F3883">
        <w:rPr>
          <w:szCs w:val="24"/>
          <w:lang w:val="en-US"/>
        </w:rPr>
        <w:t xml:space="preserve">: </w:t>
      </w:r>
      <w:r w:rsidRPr="004F3883">
        <w:rPr>
          <w:szCs w:val="24"/>
          <w:lang w:val="en-US"/>
        </w:rPr>
        <w:t xml:space="preserve">all </w:t>
      </w:r>
      <w:r w:rsidR="00373992" w:rsidRPr="004F3883">
        <w:rPr>
          <w:szCs w:val="24"/>
          <w:lang w:val="en-US"/>
        </w:rPr>
        <w:t>margins</w:t>
      </w:r>
      <w:r w:rsidRPr="004F3883">
        <w:rPr>
          <w:szCs w:val="24"/>
          <w:lang w:val="en-US"/>
        </w:rPr>
        <w:t xml:space="preserve"> are 2.5 cm</w:t>
      </w:r>
      <w:r w:rsidR="00426D25" w:rsidRPr="004F3883">
        <w:rPr>
          <w:szCs w:val="24"/>
          <w:lang w:val="en-US"/>
        </w:rPr>
        <w:t xml:space="preserve">, </w:t>
      </w:r>
      <w:r w:rsidRPr="004F3883">
        <w:rPr>
          <w:szCs w:val="24"/>
          <w:lang w:val="en-US"/>
        </w:rPr>
        <w:t>font type Times New Roman</w:t>
      </w:r>
      <w:r w:rsidR="00426D25" w:rsidRPr="004F3883">
        <w:rPr>
          <w:szCs w:val="24"/>
          <w:lang w:val="en-US"/>
        </w:rPr>
        <w:t>, </w:t>
      </w:r>
      <w:r w:rsidRPr="004F3883">
        <w:rPr>
          <w:szCs w:val="24"/>
          <w:lang w:val="en-US"/>
        </w:rPr>
        <w:t>font size 12 b</w:t>
      </w:r>
      <w:r w:rsidR="00426D25" w:rsidRPr="004F3883">
        <w:rPr>
          <w:szCs w:val="24"/>
          <w:lang w:val="en-US"/>
        </w:rPr>
        <w:t xml:space="preserve">., </w:t>
      </w:r>
      <w:r w:rsidRPr="004F3883">
        <w:rPr>
          <w:szCs w:val="24"/>
          <w:lang w:val="en-US"/>
        </w:rPr>
        <w:t>simple spacing</w:t>
      </w:r>
      <w:r w:rsidR="00426D25" w:rsidRPr="004F3883">
        <w:rPr>
          <w:szCs w:val="24"/>
          <w:lang w:val="en-US"/>
        </w:rPr>
        <w:t xml:space="preserve">, </w:t>
      </w:r>
      <w:r w:rsidRPr="004F3883">
        <w:rPr>
          <w:szCs w:val="24"/>
          <w:lang w:val="en-US"/>
        </w:rPr>
        <w:t>offset the first line in a paragraph by 0.7 cm</w:t>
      </w:r>
      <w:r w:rsidR="003D2D03" w:rsidRPr="004F3883">
        <w:rPr>
          <w:szCs w:val="24"/>
          <w:lang w:val="en-US"/>
        </w:rPr>
        <w:t xml:space="preserve">. </w:t>
      </w:r>
      <w:r w:rsidR="00F93A85" w:rsidRPr="004F3883">
        <w:rPr>
          <w:szCs w:val="24"/>
          <w:lang w:val="en-US"/>
        </w:rPr>
        <w:t>D</w:t>
      </w:r>
      <w:r w:rsidRPr="004F3883">
        <w:rPr>
          <w:szCs w:val="24"/>
          <w:lang w:val="en-US"/>
        </w:rPr>
        <w:t>on't number the pages</w:t>
      </w:r>
      <w:r w:rsidR="003D2D03" w:rsidRPr="004F3883">
        <w:rPr>
          <w:szCs w:val="24"/>
          <w:lang w:val="en-US"/>
        </w:rPr>
        <w:t>.</w:t>
      </w:r>
    </w:p>
    <w:p w14:paraId="63E5CF4B" w14:textId="77777777" w:rsidR="003D2D03" w:rsidRPr="004F3883" w:rsidRDefault="003D2D03" w:rsidP="003D2D03">
      <w:pPr>
        <w:pStyle w:val="Zkladntext"/>
        <w:rPr>
          <w:szCs w:val="24"/>
          <w:lang w:val="en-US"/>
        </w:rPr>
      </w:pPr>
    </w:p>
    <w:p w14:paraId="024E4AEA" w14:textId="77777777" w:rsidR="003D2D03" w:rsidRPr="004F3883" w:rsidRDefault="00F93A85" w:rsidP="003D2D03">
      <w:pPr>
        <w:pStyle w:val="5Nzevblokuslovan"/>
        <w:numPr>
          <w:ilvl w:val="1"/>
          <w:numId w:val="11"/>
        </w:numPr>
        <w:tabs>
          <w:tab w:val="clear" w:pos="709"/>
        </w:tabs>
        <w:ind w:left="426" w:hanging="426"/>
        <w:rPr>
          <w:szCs w:val="24"/>
          <w:lang w:val="en-US"/>
        </w:rPr>
      </w:pPr>
      <w:r w:rsidRPr="004F3883">
        <w:rPr>
          <w:lang w:val="en-US"/>
        </w:rPr>
        <w:t>Subchapter title</w:t>
      </w:r>
    </w:p>
    <w:p w14:paraId="109C9E3F" w14:textId="77777777" w:rsidR="003D2D03" w:rsidRPr="004F3883" w:rsidRDefault="00F93A85" w:rsidP="003D2D03">
      <w:pPr>
        <w:pStyle w:val="Zkladntext"/>
        <w:ind w:firstLine="397"/>
        <w:rPr>
          <w:szCs w:val="24"/>
          <w:lang w:val="en-US"/>
        </w:rPr>
      </w:pPr>
      <w:r w:rsidRPr="004F3883">
        <w:rPr>
          <w:szCs w:val="24"/>
          <w:lang w:val="en-US"/>
        </w:rPr>
        <w:t>In the text, you can use numbered lists</w:t>
      </w:r>
      <w:r w:rsidR="003D2D03" w:rsidRPr="004F3883">
        <w:rPr>
          <w:szCs w:val="24"/>
          <w:lang w:val="en-US"/>
        </w:rPr>
        <w:t xml:space="preserve">, </w:t>
      </w:r>
      <w:r w:rsidRPr="004F3883">
        <w:rPr>
          <w:szCs w:val="24"/>
          <w:lang w:val="en-US"/>
        </w:rPr>
        <w:t>bulleted lists</w:t>
      </w:r>
      <w:r w:rsidR="003D2D03" w:rsidRPr="004F3883">
        <w:rPr>
          <w:szCs w:val="24"/>
          <w:lang w:val="en-US"/>
        </w:rPr>
        <w:t xml:space="preserve">, </w:t>
      </w:r>
      <w:r w:rsidRPr="004F3883">
        <w:rPr>
          <w:szCs w:val="24"/>
          <w:lang w:val="en-US"/>
        </w:rPr>
        <w:t>figures</w:t>
      </w:r>
      <w:r w:rsidR="003D2D03" w:rsidRPr="004F3883">
        <w:rPr>
          <w:szCs w:val="24"/>
          <w:lang w:val="en-US"/>
        </w:rPr>
        <w:t xml:space="preserve">, </w:t>
      </w:r>
      <w:r w:rsidRPr="004F3883">
        <w:rPr>
          <w:szCs w:val="24"/>
          <w:lang w:val="en-US"/>
        </w:rPr>
        <w:t>mathematical expressions in common MS Word equation editors</w:t>
      </w:r>
      <w:r w:rsidR="00152AF8" w:rsidRPr="004F3883">
        <w:rPr>
          <w:szCs w:val="24"/>
          <w:lang w:val="en-US"/>
        </w:rPr>
        <w:t xml:space="preserve">, </w:t>
      </w:r>
      <w:r w:rsidRPr="004F3883">
        <w:rPr>
          <w:szCs w:val="24"/>
          <w:lang w:val="en-US"/>
        </w:rPr>
        <w:t>charts, tables</w:t>
      </w:r>
      <w:r w:rsidR="003D2D03" w:rsidRPr="004F3883">
        <w:rPr>
          <w:szCs w:val="24"/>
          <w:lang w:val="en-US"/>
        </w:rPr>
        <w:t>.</w:t>
      </w:r>
    </w:p>
    <w:p w14:paraId="636F82F2" w14:textId="77777777" w:rsidR="00426D25" w:rsidRPr="004F3883" w:rsidRDefault="00426D25" w:rsidP="00426D25">
      <w:pPr>
        <w:pStyle w:val="Zkladntext"/>
        <w:ind w:firstLine="397"/>
        <w:rPr>
          <w:szCs w:val="24"/>
          <w:lang w:val="en-US"/>
        </w:rPr>
      </w:pPr>
    </w:p>
    <w:p w14:paraId="47FF6743" w14:textId="77777777" w:rsidR="00426D25" w:rsidRPr="004F3883" w:rsidRDefault="00F93A85" w:rsidP="00426D25">
      <w:pPr>
        <w:pStyle w:val="Zkladntext"/>
        <w:rPr>
          <w:szCs w:val="24"/>
          <w:lang w:val="en-US"/>
        </w:rPr>
      </w:pPr>
      <w:r w:rsidRPr="004F3883">
        <w:rPr>
          <w:szCs w:val="24"/>
          <w:lang w:val="en-US"/>
        </w:rPr>
        <w:t xml:space="preserve">For a </w:t>
      </w:r>
      <w:r w:rsidRPr="004F3883">
        <w:rPr>
          <w:b/>
          <w:szCs w:val="24"/>
          <w:lang w:val="en-US"/>
        </w:rPr>
        <w:t>numbered list</w:t>
      </w:r>
      <w:r w:rsidRPr="004F3883">
        <w:rPr>
          <w:szCs w:val="24"/>
          <w:lang w:val="en-US"/>
        </w:rPr>
        <w:t>, use the following format</w:t>
      </w:r>
      <w:r w:rsidR="00426D25" w:rsidRPr="004F3883">
        <w:rPr>
          <w:szCs w:val="24"/>
          <w:lang w:val="en-US"/>
        </w:rPr>
        <w:t>:</w:t>
      </w:r>
    </w:p>
    <w:p w14:paraId="2C295E04" w14:textId="77777777" w:rsidR="00426D25" w:rsidRPr="004F3883" w:rsidRDefault="00F93A85" w:rsidP="00A212D4">
      <w:pPr>
        <w:pStyle w:val="7Seznamslovan"/>
        <w:ind w:left="357" w:firstLine="85"/>
        <w:rPr>
          <w:szCs w:val="24"/>
          <w:lang w:val="en-US"/>
        </w:rPr>
      </w:pPr>
      <w:r w:rsidRPr="004F3883">
        <w:rPr>
          <w:szCs w:val="24"/>
          <w:lang w:val="en-US"/>
        </w:rPr>
        <w:t>row</w:t>
      </w:r>
    </w:p>
    <w:p w14:paraId="4A088FC7" w14:textId="77777777" w:rsidR="00426D25" w:rsidRPr="004F3883" w:rsidRDefault="00F93A85" w:rsidP="00A212D4">
      <w:pPr>
        <w:pStyle w:val="7Seznamslovan"/>
        <w:ind w:left="357" w:firstLine="85"/>
        <w:rPr>
          <w:szCs w:val="24"/>
          <w:lang w:val="en-US"/>
        </w:rPr>
      </w:pPr>
      <w:r w:rsidRPr="004F3883">
        <w:rPr>
          <w:szCs w:val="24"/>
          <w:lang w:val="en-US"/>
        </w:rPr>
        <w:t>row</w:t>
      </w:r>
    </w:p>
    <w:p w14:paraId="45809458" w14:textId="77777777" w:rsidR="00426D25" w:rsidRPr="004F3883" w:rsidRDefault="00F93A85" w:rsidP="00A212D4">
      <w:pPr>
        <w:pStyle w:val="7Seznamslovan"/>
        <w:ind w:left="357" w:firstLine="85"/>
        <w:rPr>
          <w:szCs w:val="24"/>
          <w:lang w:val="en-US"/>
        </w:rPr>
      </w:pPr>
      <w:r w:rsidRPr="004F3883">
        <w:rPr>
          <w:szCs w:val="24"/>
          <w:lang w:val="en-US"/>
        </w:rPr>
        <w:t>row</w:t>
      </w:r>
    </w:p>
    <w:p w14:paraId="70C7BFA5" w14:textId="77777777" w:rsidR="00426D25" w:rsidRPr="004F3883" w:rsidRDefault="00426D25" w:rsidP="00426D25">
      <w:pPr>
        <w:pStyle w:val="7Seznamslovan"/>
        <w:numPr>
          <w:ilvl w:val="0"/>
          <w:numId w:val="0"/>
        </w:numPr>
        <w:ind w:left="425"/>
        <w:rPr>
          <w:szCs w:val="24"/>
          <w:lang w:val="en-US"/>
        </w:rPr>
      </w:pPr>
    </w:p>
    <w:p w14:paraId="3A100850" w14:textId="77777777" w:rsidR="00426D25" w:rsidRPr="004F3883" w:rsidRDefault="00894B24" w:rsidP="00426D25">
      <w:pPr>
        <w:pStyle w:val="Zkladntext"/>
        <w:rPr>
          <w:szCs w:val="24"/>
          <w:lang w:val="en-US"/>
        </w:rPr>
      </w:pPr>
      <w:r w:rsidRPr="004F3883">
        <w:rPr>
          <w:szCs w:val="24"/>
          <w:lang w:val="en-US"/>
        </w:rPr>
        <w:t xml:space="preserve">For a </w:t>
      </w:r>
      <w:r w:rsidR="00F93A85" w:rsidRPr="004F3883">
        <w:rPr>
          <w:b/>
          <w:szCs w:val="24"/>
          <w:lang w:val="en-US"/>
        </w:rPr>
        <w:t>bulleted list</w:t>
      </w:r>
      <w:r w:rsidR="00F93A85" w:rsidRPr="004F3883">
        <w:rPr>
          <w:szCs w:val="24"/>
          <w:lang w:val="en-US"/>
        </w:rPr>
        <w:t>, use the following format</w:t>
      </w:r>
      <w:r w:rsidR="00426D25" w:rsidRPr="004F3883">
        <w:rPr>
          <w:szCs w:val="24"/>
          <w:lang w:val="en-US"/>
        </w:rPr>
        <w:t>:</w:t>
      </w:r>
    </w:p>
    <w:p w14:paraId="141BCA25" w14:textId="77777777" w:rsidR="00426D25" w:rsidRPr="004F3883" w:rsidRDefault="00F93A85" w:rsidP="00A212D4">
      <w:pPr>
        <w:pStyle w:val="8Seznamodrky"/>
        <w:ind w:left="357" w:firstLine="68"/>
        <w:rPr>
          <w:szCs w:val="24"/>
          <w:lang w:val="en-US"/>
        </w:rPr>
      </w:pPr>
      <w:r w:rsidRPr="004F3883">
        <w:rPr>
          <w:szCs w:val="24"/>
          <w:lang w:val="en-US"/>
        </w:rPr>
        <w:t>bullet</w:t>
      </w:r>
      <w:r w:rsidR="00426D25" w:rsidRPr="004F3883">
        <w:rPr>
          <w:szCs w:val="24"/>
          <w:lang w:val="en-US"/>
        </w:rPr>
        <w:t xml:space="preserve"> 1</w:t>
      </w:r>
    </w:p>
    <w:p w14:paraId="0926A232" w14:textId="77777777" w:rsidR="00426D25" w:rsidRPr="004F3883" w:rsidRDefault="00F93A85" w:rsidP="00A212D4">
      <w:pPr>
        <w:pStyle w:val="8Seznamodrky"/>
        <w:ind w:left="357" w:firstLine="68"/>
        <w:rPr>
          <w:szCs w:val="24"/>
          <w:lang w:val="en-US"/>
        </w:rPr>
      </w:pPr>
      <w:r w:rsidRPr="004F3883">
        <w:rPr>
          <w:szCs w:val="24"/>
          <w:lang w:val="en-US"/>
        </w:rPr>
        <w:t xml:space="preserve">bullet </w:t>
      </w:r>
      <w:r w:rsidR="00426D25" w:rsidRPr="004F3883">
        <w:rPr>
          <w:szCs w:val="24"/>
          <w:lang w:val="en-US"/>
        </w:rPr>
        <w:t>2</w:t>
      </w:r>
    </w:p>
    <w:p w14:paraId="2A2906D9" w14:textId="77777777" w:rsidR="00426D25" w:rsidRPr="004F3883" w:rsidRDefault="00F93A85" w:rsidP="00A212D4">
      <w:pPr>
        <w:pStyle w:val="8Seznamodrky"/>
        <w:ind w:left="357" w:firstLine="68"/>
        <w:rPr>
          <w:szCs w:val="24"/>
          <w:lang w:val="en-US"/>
        </w:rPr>
      </w:pPr>
      <w:r w:rsidRPr="004F3883">
        <w:rPr>
          <w:szCs w:val="24"/>
          <w:lang w:val="en-US"/>
        </w:rPr>
        <w:t xml:space="preserve">bullet </w:t>
      </w:r>
      <w:r w:rsidR="00426D25" w:rsidRPr="004F3883">
        <w:rPr>
          <w:szCs w:val="24"/>
          <w:lang w:val="en-US"/>
        </w:rPr>
        <w:t>3</w:t>
      </w:r>
    </w:p>
    <w:p w14:paraId="02F86C88" w14:textId="77777777" w:rsidR="00B02F4F" w:rsidRPr="004F3883" w:rsidRDefault="00B02F4F" w:rsidP="00B02F4F">
      <w:pPr>
        <w:pStyle w:val="8Seznamodrky"/>
        <w:numPr>
          <w:ilvl w:val="0"/>
          <w:numId w:val="0"/>
        </w:numPr>
        <w:ind w:left="360" w:hanging="360"/>
        <w:rPr>
          <w:szCs w:val="24"/>
          <w:lang w:val="en-US"/>
        </w:rPr>
      </w:pPr>
    </w:p>
    <w:p w14:paraId="0F684BA4" w14:textId="77777777" w:rsidR="00426D25" w:rsidRPr="004F3883" w:rsidRDefault="00426D25" w:rsidP="00426D25">
      <w:pPr>
        <w:pStyle w:val="5Nzevblokuslovan"/>
        <w:spacing w:before="0"/>
        <w:ind w:left="357" w:hanging="357"/>
        <w:rPr>
          <w:szCs w:val="24"/>
          <w:lang w:val="en-US"/>
        </w:rPr>
      </w:pPr>
      <w:r w:rsidRPr="004F3883">
        <w:rPr>
          <w:szCs w:val="24"/>
          <w:lang w:val="en-US"/>
        </w:rPr>
        <w:t>Tab</w:t>
      </w:r>
      <w:r w:rsidR="00373992" w:rsidRPr="004F3883">
        <w:rPr>
          <w:szCs w:val="24"/>
          <w:lang w:val="en-US"/>
        </w:rPr>
        <w:t>les, charts and figures</w:t>
      </w:r>
    </w:p>
    <w:p w14:paraId="2F2A88D4" w14:textId="77777777" w:rsidR="00426D25" w:rsidRPr="004F3883" w:rsidRDefault="00373992" w:rsidP="000F3690">
      <w:pPr>
        <w:pStyle w:val="Zkladntext"/>
        <w:ind w:firstLine="397"/>
        <w:rPr>
          <w:szCs w:val="24"/>
          <w:lang w:val="en-US"/>
        </w:rPr>
      </w:pPr>
      <w:r w:rsidRPr="004F3883">
        <w:rPr>
          <w:szCs w:val="24"/>
          <w:lang w:val="en-US"/>
        </w:rPr>
        <w:t>Numbered tables, graphs and figures insert directly into the text. Tables, charts, and figures should not exceed the selected margins of the document.</w:t>
      </w:r>
      <w:r w:rsidR="000B0EB4" w:rsidRPr="004F3883">
        <w:rPr>
          <w:szCs w:val="24"/>
          <w:lang w:val="en-US"/>
        </w:rPr>
        <w:t xml:space="preserve"> </w:t>
      </w:r>
      <w:r w:rsidR="00D90BCF" w:rsidRPr="004F3883">
        <w:rPr>
          <w:szCs w:val="24"/>
          <w:lang w:val="en-US"/>
        </w:rPr>
        <w:t>Align tables to the left</w:t>
      </w:r>
      <w:r w:rsidR="00C84C60" w:rsidRPr="004F3883">
        <w:rPr>
          <w:szCs w:val="24"/>
          <w:lang w:val="en-US"/>
        </w:rPr>
        <w:t xml:space="preserve">, </w:t>
      </w:r>
      <w:r w:rsidR="00D90BCF" w:rsidRPr="004F3883">
        <w:rPr>
          <w:szCs w:val="24"/>
          <w:lang w:val="en-US"/>
        </w:rPr>
        <w:t>charts and figures to the middle</w:t>
      </w:r>
      <w:r w:rsidR="000B0EB4" w:rsidRPr="004F3883">
        <w:rPr>
          <w:szCs w:val="24"/>
          <w:lang w:val="en-US"/>
        </w:rPr>
        <w:t>.</w:t>
      </w:r>
    </w:p>
    <w:p w14:paraId="0DD00AFB" w14:textId="77777777" w:rsidR="00763E0E" w:rsidRPr="004F3883" w:rsidRDefault="00763E0E" w:rsidP="00426D25">
      <w:pPr>
        <w:pStyle w:val="Zkladntext"/>
        <w:ind w:firstLine="397"/>
        <w:rPr>
          <w:szCs w:val="24"/>
          <w:lang w:val="en-US"/>
        </w:rPr>
      </w:pPr>
    </w:p>
    <w:p w14:paraId="0141EA1F" w14:textId="77777777" w:rsidR="00DA6174" w:rsidRPr="004F3883" w:rsidRDefault="00DA6174" w:rsidP="00426D25">
      <w:pPr>
        <w:pStyle w:val="Zkladntext"/>
        <w:ind w:firstLine="397"/>
        <w:rPr>
          <w:szCs w:val="24"/>
          <w:lang w:val="en-US"/>
        </w:rPr>
      </w:pPr>
    </w:p>
    <w:p w14:paraId="58BF5DCF" w14:textId="77777777" w:rsidR="00DA6174" w:rsidRPr="004F3883" w:rsidRDefault="00DA6174" w:rsidP="00426D25">
      <w:pPr>
        <w:pStyle w:val="Zkladntext"/>
        <w:ind w:firstLine="397"/>
        <w:rPr>
          <w:szCs w:val="24"/>
          <w:lang w:val="en-US"/>
        </w:rPr>
      </w:pPr>
    </w:p>
    <w:p w14:paraId="407EB108" w14:textId="77777777" w:rsidR="00DA6174" w:rsidRPr="004F3883" w:rsidRDefault="00DA6174" w:rsidP="00426D25">
      <w:pPr>
        <w:pStyle w:val="Zkladntext"/>
        <w:ind w:firstLine="397"/>
        <w:rPr>
          <w:szCs w:val="24"/>
          <w:lang w:val="en-US"/>
        </w:rPr>
      </w:pPr>
    </w:p>
    <w:p w14:paraId="575A5540" w14:textId="77777777" w:rsidR="00DA6174" w:rsidRPr="004F3883" w:rsidRDefault="00DA6174" w:rsidP="00426D25">
      <w:pPr>
        <w:pStyle w:val="Zkladntext"/>
        <w:ind w:firstLine="397"/>
        <w:rPr>
          <w:szCs w:val="24"/>
          <w:lang w:val="en-US"/>
        </w:rPr>
      </w:pPr>
    </w:p>
    <w:p w14:paraId="3F854DD2" w14:textId="77777777" w:rsidR="00FD5D71" w:rsidRPr="004F3883" w:rsidRDefault="00894B24" w:rsidP="00A32EB7">
      <w:pPr>
        <w:pStyle w:val="Zkladntext"/>
        <w:spacing w:after="120"/>
        <w:jc w:val="left"/>
        <w:rPr>
          <w:szCs w:val="24"/>
          <w:lang w:val="en-US"/>
        </w:rPr>
      </w:pPr>
      <w:r w:rsidRPr="004F3883">
        <w:rPr>
          <w:szCs w:val="24"/>
          <w:lang w:val="en-US"/>
        </w:rPr>
        <w:lastRenderedPageBreak/>
        <w:t>Table 1. Table Name</w:t>
      </w:r>
    </w:p>
    <w:tbl>
      <w:tblPr>
        <w:tblStyle w:val="Mkatabulky"/>
        <w:tblW w:w="6348" w:type="dxa"/>
        <w:tblLook w:val="04A0" w:firstRow="1" w:lastRow="0" w:firstColumn="1" w:lastColumn="0" w:noHBand="0" w:noVBand="1"/>
      </w:tblPr>
      <w:tblGrid>
        <w:gridCol w:w="1058"/>
        <w:gridCol w:w="1058"/>
        <w:gridCol w:w="1058"/>
        <w:gridCol w:w="1058"/>
        <w:gridCol w:w="1058"/>
        <w:gridCol w:w="1058"/>
      </w:tblGrid>
      <w:tr w:rsidR="00E92D83" w:rsidRPr="004F3883" w14:paraId="383781AD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78073565" w14:textId="77777777" w:rsidR="00E92D83" w:rsidRPr="004F3883" w:rsidRDefault="00894B24" w:rsidP="00894B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order</w:t>
            </w:r>
          </w:p>
        </w:tc>
        <w:tc>
          <w:tcPr>
            <w:tcW w:w="1058" w:type="dxa"/>
            <w:noWrap/>
            <w:hideMark/>
          </w:tcPr>
          <w:p w14:paraId="4798682A" w14:textId="77777777" w:rsidR="00E92D83" w:rsidRPr="004F3883" w:rsidRDefault="00894B24" w:rsidP="00894B24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color w:val="000000"/>
                <w:lang w:val="en-US" w:eastAsia="sk-SK"/>
              </w:rPr>
              <w:t>points</w:t>
            </w:r>
          </w:p>
        </w:tc>
        <w:tc>
          <w:tcPr>
            <w:tcW w:w="1058" w:type="dxa"/>
            <w:noWrap/>
            <w:hideMark/>
          </w:tcPr>
          <w:p w14:paraId="3CE0F27E" w14:textId="77777777" w:rsidR="00E92D83" w:rsidRPr="004F3883" w:rsidRDefault="00E92D83" w:rsidP="00894B24">
            <w:pPr>
              <w:rPr>
                <w:rFonts w:ascii="Times New Roman" w:eastAsia="Times New Roman" w:hAnsi="Times New Roman" w:cs="Times New Roman"/>
                <w:b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color w:val="000000"/>
                <w:lang w:val="en-US" w:eastAsia="sk-SK"/>
              </w:rPr>
              <w:t>ver</w:t>
            </w:r>
            <w:r w:rsidR="00894B24" w:rsidRPr="004F3883">
              <w:rPr>
                <w:rFonts w:ascii="Times New Roman" w:eastAsia="Times New Roman" w:hAnsi="Times New Roman" w:cs="Times New Roman"/>
                <w:b/>
                <w:color w:val="000000"/>
                <w:lang w:val="en-US" w:eastAsia="sk-SK"/>
              </w:rPr>
              <w:t>sion</w:t>
            </w:r>
          </w:p>
        </w:tc>
        <w:tc>
          <w:tcPr>
            <w:tcW w:w="1058" w:type="dxa"/>
            <w:noWrap/>
            <w:hideMark/>
          </w:tcPr>
          <w:p w14:paraId="1CC3A072" w14:textId="77777777" w:rsidR="00E92D83" w:rsidRPr="004F3883" w:rsidRDefault="00894B24" w:rsidP="00894B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order</w:t>
            </w:r>
            <w:r w:rsidR="00E92D83"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 xml:space="preserve"> </w:t>
            </w:r>
          </w:p>
        </w:tc>
        <w:tc>
          <w:tcPr>
            <w:tcW w:w="1058" w:type="dxa"/>
            <w:noWrap/>
            <w:hideMark/>
          </w:tcPr>
          <w:p w14:paraId="17EEF2A2" w14:textId="77777777" w:rsidR="00E92D83" w:rsidRPr="004F3883" w:rsidRDefault="00894B24" w:rsidP="0012739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color w:val="000000"/>
                <w:lang w:val="en-US" w:eastAsia="sk-SK"/>
              </w:rPr>
              <w:t>points</w:t>
            </w:r>
          </w:p>
        </w:tc>
        <w:tc>
          <w:tcPr>
            <w:tcW w:w="1058" w:type="dxa"/>
            <w:noWrap/>
            <w:hideMark/>
          </w:tcPr>
          <w:p w14:paraId="44DEF3B0" w14:textId="77777777" w:rsidR="00E92D83" w:rsidRPr="004F3883" w:rsidRDefault="00E92D83" w:rsidP="00894B24">
            <w:pPr>
              <w:rPr>
                <w:rFonts w:ascii="Times New Roman" w:eastAsia="Times New Roman" w:hAnsi="Times New Roman" w:cs="Times New Roman"/>
                <w:b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color w:val="000000"/>
                <w:lang w:val="en-US" w:eastAsia="sk-SK"/>
              </w:rPr>
              <w:t>ver</w:t>
            </w:r>
            <w:r w:rsidR="00894B24" w:rsidRPr="004F3883">
              <w:rPr>
                <w:rFonts w:ascii="Times New Roman" w:eastAsia="Times New Roman" w:hAnsi="Times New Roman" w:cs="Times New Roman"/>
                <w:b/>
                <w:color w:val="000000"/>
                <w:lang w:val="en-US" w:eastAsia="sk-SK"/>
              </w:rPr>
              <w:t>sion</w:t>
            </w:r>
          </w:p>
        </w:tc>
      </w:tr>
      <w:tr w:rsidR="00E92D83" w:rsidRPr="004F3883" w14:paraId="4CBDABB3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4476A26A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1.</w:t>
            </w:r>
          </w:p>
        </w:tc>
        <w:tc>
          <w:tcPr>
            <w:tcW w:w="1058" w:type="dxa"/>
            <w:noWrap/>
            <w:hideMark/>
          </w:tcPr>
          <w:p w14:paraId="16418AD0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50</w:t>
            </w:r>
          </w:p>
        </w:tc>
        <w:tc>
          <w:tcPr>
            <w:tcW w:w="1058" w:type="dxa"/>
            <w:noWrap/>
            <w:hideMark/>
          </w:tcPr>
          <w:p w14:paraId="6B76F9EB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B</w:t>
            </w:r>
          </w:p>
        </w:tc>
        <w:tc>
          <w:tcPr>
            <w:tcW w:w="1058" w:type="dxa"/>
            <w:noWrap/>
            <w:hideMark/>
          </w:tcPr>
          <w:p w14:paraId="4E5E9A97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9.</w:t>
            </w:r>
          </w:p>
        </w:tc>
        <w:tc>
          <w:tcPr>
            <w:tcW w:w="1058" w:type="dxa"/>
            <w:noWrap/>
            <w:hideMark/>
          </w:tcPr>
          <w:p w14:paraId="1E5D7431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36</w:t>
            </w:r>
          </w:p>
        </w:tc>
        <w:tc>
          <w:tcPr>
            <w:tcW w:w="1058" w:type="dxa"/>
            <w:noWrap/>
            <w:hideMark/>
          </w:tcPr>
          <w:p w14:paraId="023F2D68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B</w:t>
            </w:r>
          </w:p>
        </w:tc>
      </w:tr>
      <w:tr w:rsidR="00E92D83" w:rsidRPr="004F3883" w14:paraId="21EA3369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2370BF5C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1.</w:t>
            </w:r>
          </w:p>
        </w:tc>
        <w:tc>
          <w:tcPr>
            <w:tcW w:w="1058" w:type="dxa"/>
            <w:noWrap/>
            <w:hideMark/>
          </w:tcPr>
          <w:p w14:paraId="3769E1EC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50</w:t>
            </w:r>
          </w:p>
        </w:tc>
        <w:tc>
          <w:tcPr>
            <w:tcW w:w="1058" w:type="dxa"/>
            <w:noWrap/>
            <w:hideMark/>
          </w:tcPr>
          <w:p w14:paraId="740CE8BB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B</w:t>
            </w:r>
          </w:p>
        </w:tc>
        <w:tc>
          <w:tcPr>
            <w:tcW w:w="1058" w:type="dxa"/>
            <w:noWrap/>
            <w:hideMark/>
          </w:tcPr>
          <w:p w14:paraId="2E495182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10.</w:t>
            </w:r>
          </w:p>
        </w:tc>
        <w:tc>
          <w:tcPr>
            <w:tcW w:w="1058" w:type="dxa"/>
            <w:noWrap/>
            <w:hideMark/>
          </w:tcPr>
          <w:p w14:paraId="4DC8C091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35</w:t>
            </w:r>
          </w:p>
        </w:tc>
        <w:tc>
          <w:tcPr>
            <w:tcW w:w="1058" w:type="dxa"/>
            <w:noWrap/>
            <w:hideMark/>
          </w:tcPr>
          <w:p w14:paraId="29905A70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A</w:t>
            </w:r>
          </w:p>
        </w:tc>
      </w:tr>
      <w:tr w:rsidR="00E92D83" w:rsidRPr="004F3883" w14:paraId="3BAE3578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30C309E1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2.</w:t>
            </w:r>
          </w:p>
        </w:tc>
        <w:tc>
          <w:tcPr>
            <w:tcW w:w="1058" w:type="dxa"/>
            <w:noWrap/>
            <w:hideMark/>
          </w:tcPr>
          <w:p w14:paraId="455EC232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47</w:t>
            </w:r>
          </w:p>
        </w:tc>
        <w:tc>
          <w:tcPr>
            <w:tcW w:w="1058" w:type="dxa"/>
            <w:noWrap/>
            <w:hideMark/>
          </w:tcPr>
          <w:p w14:paraId="5F4CE09D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B</w:t>
            </w:r>
          </w:p>
        </w:tc>
        <w:tc>
          <w:tcPr>
            <w:tcW w:w="1058" w:type="dxa"/>
            <w:noWrap/>
            <w:hideMark/>
          </w:tcPr>
          <w:p w14:paraId="2351C8D2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10.</w:t>
            </w:r>
          </w:p>
        </w:tc>
        <w:tc>
          <w:tcPr>
            <w:tcW w:w="1058" w:type="dxa"/>
            <w:noWrap/>
            <w:hideMark/>
          </w:tcPr>
          <w:p w14:paraId="1391D557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35</w:t>
            </w:r>
          </w:p>
        </w:tc>
        <w:tc>
          <w:tcPr>
            <w:tcW w:w="1058" w:type="dxa"/>
            <w:noWrap/>
            <w:hideMark/>
          </w:tcPr>
          <w:p w14:paraId="5CB23528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A</w:t>
            </w:r>
          </w:p>
        </w:tc>
      </w:tr>
      <w:tr w:rsidR="00E92D83" w:rsidRPr="004F3883" w14:paraId="5382E15D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254612B0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3.</w:t>
            </w:r>
          </w:p>
        </w:tc>
        <w:tc>
          <w:tcPr>
            <w:tcW w:w="1058" w:type="dxa"/>
            <w:noWrap/>
            <w:hideMark/>
          </w:tcPr>
          <w:p w14:paraId="0C47B877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42</w:t>
            </w:r>
          </w:p>
        </w:tc>
        <w:tc>
          <w:tcPr>
            <w:tcW w:w="1058" w:type="dxa"/>
            <w:noWrap/>
            <w:hideMark/>
          </w:tcPr>
          <w:p w14:paraId="367C6E7E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B</w:t>
            </w:r>
          </w:p>
        </w:tc>
        <w:tc>
          <w:tcPr>
            <w:tcW w:w="1058" w:type="dxa"/>
            <w:noWrap/>
            <w:hideMark/>
          </w:tcPr>
          <w:p w14:paraId="5EA7B9A1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10.</w:t>
            </w:r>
          </w:p>
        </w:tc>
        <w:tc>
          <w:tcPr>
            <w:tcW w:w="1058" w:type="dxa"/>
            <w:noWrap/>
            <w:hideMark/>
          </w:tcPr>
          <w:p w14:paraId="638937DE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35</w:t>
            </w:r>
          </w:p>
        </w:tc>
        <w:tc>
          <w:tcPr>
            <w:tcW w:w="1058" w:type="dxa"/>
            <w:noWrap/>
            <w:hideMark/>
          </w:tcPr>
          <w:p w14:paraId="22312C72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B</w:t>
            </w:r>
          </w:p>
        </w:tc>
      </w:tr>
      <w:tr w:rsidR="00E92D83" w:rsidRPr="004F3883" w14:paraId="5DF7C8C7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5F0C7F5B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4.</w:t>
            </w:r>
          </w:p>
        </w:tc>
        <w:tc>
          <w:tcPr>
            <w:tcW w:w="1058" w:type="dxa"/>
            <w:noWrap/>
            <w:hideMark/>
          </w:tcPr>
          <w:p w14:paraId="7D7EA657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41</w:t>
            </w:r>
          </w:p>
        </w:tc>
        <w:tc>
          <w:tcPr>
            <w:tcW w:w="1058" w:type="dxa"/>
            <w:noWrap/>
            <w:hideMark/>
          </w:tcPr>
          <w:p w14:paraId="7EC0411A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A</w:t>
            </w:r>
          </w:p>
        </w:tc>
        <w:tc>
          <w:tcPr>
            <w:tcW w:w="1058" w:type="dxa"/>
            <w:noWrap/>
            <w:hideMark/>
          </w:tcPr>
          <w:p w14:paraId="308E790F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10.</w:t>
            </w:r>
          </w:p>
        </w:tc>
        <w:tc>
          <w:tcPr>
            <w:tcW w:w="1058" w:type="dxa"/>
            <w:noWrap/>
            <w:hideMark/>
          </w:tcPr>
          <w:p w14:paraId="64C6FC9A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35</w:t>
            </w:r>
          </w:p>
        </w:tc>
        <w:tc>
          <w:tcPr>
            <w:tcW w:w="1058" w:type="dxa"/>
            <w:noWrap/>
            <w:hideMark/>
          </w:tcPr>
          <w:p w14:paraId="40D59D13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B</w:t>
            </w:r>
          </w:p>
        </w:tc>
      </w:tr>
      <w:tr w:rsidR="00E92D83" w:rsidRPr="004F3883" w14:paraId="53D9BE9C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05DE6332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4.</w:t>
            </w:r>
          </w:p>
        </w:tc>
        <w:tc>
          <w:tcPr>
            <w:tcW w:w="1058" w:type="dxa"/>
            <w:noWrap/>
            <w:hideMark/>
          </w:tcPr>
          <w:p w14:paraId="3F903407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41</w:t>
            </w:r>
          </w:p>
        </w:tc>
        <w:tc>
          <w:tcPr>
            <w:tcW w:w="1058" w:type="dxa"/>
            <w:noWrap/>
            <w:hideMark/>
          </w:tcPr>
          <w:p w14:paraId="1A28D998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B</w:t>
            </w:r>
          </w:p>
        </w:tc>
        <w:tc>
          <w:tcPr>
            <w:tcW w:w="1058" w:type="dxa"/>
            <w:noWrap/>
            <w:hideMark/>
          </w:tcPr>
          <w:p w14:paraId="2C306906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11.</w:t>
            </w:r>
          </w:p>
        </w:tc>
        <w:tc>
          <w:tcPr>
            <w:tcW w:w="1058" w:type="dxa"/>
            <w:noWrap/>
            <w:hideMark/>
          </w:tcPr>
          <w:p w14:paraId="5839C59F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31</w:t>
            </w:r>
          </w:p>
        </w:tc>
        <w:tc>
          <w:tcPr>
            <w:tcW w:w="1058" w:type="dxa"/>
            <w:noWrap/>
            <w:hideMark/>
          </w:tcPr>
          <w:p w14:paraId="3B5F58AD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A</w:t>
            </w:r>
          </w:p>
        </w:tc>
      </w:tr>
      <w:tr w:rsidR="00E92D83" w:rsidRPr="004F3883" w14:paraId="062248B5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637257BD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5.</w:t>
            </w:r>
          </w:p>
        </w:tc>
        <w:tc>
          <w:tcPr>
            <w:tcW w:w="1058" w:type="dxa"/>
            <w:noWrap/>
            <w:hideMark/>
          </w:tcPr>
          <w:p w14:paraId="349CCB2C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40</w:t>
            </w:r>
          </w:p>
        </w:tc>
        <w:tc>
          <w:tcPr>
            <w:tcW w:w="1058" w:type="dxa"/>
            <w:noWrap/>
            <w:hideMark/>
          </w:tcPr>
          <w:p w14:paraId="7E2B24D5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A</w:t>
            </w:r>
          </w:p>
        </w:tc>
        <w:tc>
          <w:tcPr>
            <w:tcW w:w="1058" w:type="dxa"/>
            <w:noWrap/>
            <w:hideMark/>
          </w:tcPr>
          <w:p w14:paraId="5830F504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12.</w:t>
            </w:r>
          </w:p>
        </w:tc>
        <w:tc>
          <w:tcPr>
            <w:tcW w:w="1058" w:type="dxa"/>
            <w:noWrap/>
            <w:hideMark/>
          </w:tcPr>
          <w:p w14:paraId="69347B2F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30</w:t>
            </w:r>
          </w:p>
        </w:tc>
        <w:tc>
          <w:tcPr>
            <w:tcW w:w="1058" w:type="dxa"/>
            <w:noWrap/>
            <w:hideMark/>
          </w:tcPr>
          <w:p w14:paraId="1D66A706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B</w:t>
            </w:r>
          </w:p>
        </w:tc>
      </w:tr>
      <w:tr w:rsidR="00E92D83" w:rsidRPr="004F3883" w14:paraId="05E1D847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6C4BEBB8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5.</w:t>
            </w:r>
          </w:p>
        </w:tc>
        <w:tc>
          <w:tcPr>
            <w:tcW w:w="1058" w:type="dxa"/>
            <w:noWrap/>
            <w:hideMark/>
          </w:tcPr>
          <w:p w14:paraId="379ED2E0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40</w:t>
            </w:r>
          </w:p>
        </w:tc>
        <w:tc>
          <w:tcPr>
            <w:tcW w:w="1058" w:type="dxa"/>
            <w:noWrap/>
            <w:hideMark/>
          </w:tcPr>
          <w:p w14:paraId="630CBDE7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B</w:t>
            </w:r>
          </w:p>
        </w:tc>
        <w:tc>
          <w:tcPr>
            <w:tcW w:w="1058" w:type="dxa"/>
            <w:noWrap/>
            <w:hideMark/>
          </w:tcPr>
          <w:p w14:paraId="7ADE41A6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13.</w:t>
            </w:r>
          </w:p>
        </w:tc>
        <w:tc>
          <w:tcPr>
            <w:tcW w:w="1058" w:type="dxa"/>
            <w:noWrap/>
            <w:hideMark/>
          </w:tcPr>
          <w:p w14:paraId="3B896B60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26</w:t>
            </w:r>
          </w:p>
        </w:tc>
        <w:tc>
          <w:tcPr>
            <w:tcW w:w="1058" w:type="dxa"/>
            <w:noWrap/>
            <w:hideMark/>
          </w:tcPr>
          <w:p w14:paraId="21E91546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A</w:t>
            </w:r>
          </w:p>
        </w:tc>
      </w:tr>
      <w:tr w:rsidR="00E92D83" w:rsidRPr="004F3883" w14:paraId="10BDB81B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4432D7F6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6.</w:t>
            </w:r>
          </w:p>
        </w:tc>
        <w:tc>
          <w:tcPr>
            <w:tcW w:w="1058" w:type="dxa"/>
            <w:noWrap/>
            <w:hideMark/>
          </w:tcPr>
          <w:p w14:paraId="6D93CCBC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39</w:t>
            </w:r>
          </w:p>
        </w:tc>
        <w:tc>
          <w:tcPr>
            <w:tcW w:w="1058" w:type="dxa"/>
            <w:noWrap/>
            <w:hideMark/>
          </w:tcPr>
          <w:p w14:paraId="5A22365E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A</w:t>
            </w:r>
          </w:p>
        </w:tc>
        <w:tc>
          <w:tcPr>
            <w:tcW w:w="1058" w:type="dxa"/>
            <w:noWrap/>
            <w:hideMark/>
          </w:tcPr>
          <w:p w14:paraId="6D8C878B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13.</w:t>
            </w:r>
          </w:p>
        </w:tc>
        <w:tc>
          <w:tcPr>
            <w:tcW w:w="1058" w:type="dxa"/>
            <w:noWrap/>
            <w:hideMark/>
          </w:tcPr>
          <w:p w14:paraId="4338BFB4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26</w:t>
            </w:r>
          </w:p>
        </w:tc>
        <w:tc>
          <w:tcPr>
            <w:tcW w:w="1058" w:type="dxa"/>
            <w:noWrap/>
            <w:hideMark/>
          </w:tcPr>
          <w:p w14:paraId="731F3EEB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B</w:t>
            </w:r>
          </w:p>
        </w:tc>
      </w:tr>
      <w:tr w:rsidR="00E92D83" w:rsidRPr="004F3883" w14:paraId="1BC5027C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594CABAA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7.</w:t>
            </w:r>
          </w:p>
        </w:tc>
        <w:tc>
          <w:tcPr>
            <w:tcW w:w="1058" w:type="dxa"/>
            <w:noWrap/>
            <w:hideMark/>
          </w:tcPr>
          <w:p w14:paraId="6D627A03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38</w:t>
            </w:r>
          </w:p>
        </w:tc>
        <w:tc>
          <w:tcPr>
            <w:tcW w:w="1058" w:type="dxa"/>
            <w:noWrap/>
            <w:hideMark/>
          </w:tcPr>
          <w:p w14:paraId="75EFBC73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A</w:t>
            </w:r>
          </w:p>
        </w:tc>
        <w:tc>
          <w:tcPr>
            <w:tcW w:w="1058" w:type="dxa"/>
            <w:noWrap/>
            <w:hideMark/>
          </w:tcPr>
          <w:p w14:paraId="091D6F42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14.</w:t>
            </w:r>
          </w:p>
        </w:tc>
        <w:tc>
          <w:tcPr>
            <w:tcW w:w="1058" w:type="dxa"/>
            <w:noWrap/>
            <w:hideMark/>
          </w:tcPr>
          <w:p w14:paraId="4941E49C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24</w:t>
            </w:r>
          </w:p>
        </w:tc>
        <w:tc>
          <w:tcPr>
            <w:tcW w:w="1058" w:type="dxa"/>
            <w:noWrap/>
            <w:hideMark/>
          </w:tcPr>
          <w:p w14:paraId="7FEBFFE5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A</w:t>
            </w:r>
          </w:p>
        </w:tc>
      </w:tr>
      <w:tr w:rsidR="00E92D83" w:rsidRPr="004F3883" w14:paraId="6FDCD120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6FFD001F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7.</w:t>
            </w:r>
          </w:p>
        </w:tc>
        <w:tc>
          <w:tcPr>
            <w:tcW w:w="1058" w:type="dxa"/>
            <w:noWrap/>
            <w:hideMark/>
          </w:tcPr>
          <w:p w14:paraId="57FAA47D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38</w:t>
            </w:r>
          </w:p>
        </w:tc>
        <w:tc>
          <w:tcPr>
            <w:tcW w:w="1058" w:type="dxa"/>
            <w:noWrap/>
            <w:hideMark/>
          </w:tcPr>
          <w:p w14:paraId="458539BC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A</w:t>
            </w:r>
          </w:p>
        </w:tc>
        <w:tc>
          <w:tcPr>
            <w:tcW w:w="1058" w:type="dxa"/>
            <w:noWrap/>
            <w:hideMark/>
          </w:tcPr>
          <w:p w14:paraId="2304B179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15.</w:t>
            </w:r>
          </w:p>
        </w:tc>
        <w:tc>
          <w:tcPr>
            <w:tcW w:w="1058" w:type="dxa"/>
            <w:noWrap/>
            <w:hideMark/>
          </w:tcPr>
          <w:p w14:paraId="06193013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23</w:t>
            </w:r>
          </w:p>
        </w:tc>
        <w:tc>
          <w:tcPr>
            <w:tcW w:w="1058" w:type="dxa"/>
            <w:noWrap/>
            <w:hideMark/>
          </w:tcPr>
          <w:p w14:paraId="0F55F676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A</w:t>
            </w:r>
          </w:p>
        </w:tc>
      </w:tr>
      <w:tr w:rsidR="00E92D83" w:rsidRPr="004F3883" w14:paraId="28EAF14A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054FA4AD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8.</w:t>
            </w:r>
          </w:p>
        </w:tc>
        <w:tc>
          <w:tcPr>
            <w:tcW w:w="1058" w:type="dxa"/>
            <w:noWrap/>
            <w:hideMark/>
          </w:tcPr>
          <w:p w14:paraId="5B6D31A0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37</w:t>
            </w:r>
          </w:p>
        </w:tc>
        <w:tc>
          <w:tcPr>
            <w:tcW w:w="1058" w:type="dxa"/>
            <w:noWrap/>
            <w:hideMark/>
          </w:tcPr>
          <w:p w14:paraId="0715AA7C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A</w:t>
            </w:r>
          </w:p>
        </w:tc>
        <w:tc>
          <w:tcPr>
            <w:tcW w:w="1058" w:type="dxa"/>
            <w:noWrap/>
            <w:hideMark/>
          </w:tcPr>
          <w:p w14:paraId="653A04FA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16.</w:t>
            </w:r>
          </w:p>
        </w:tc>
        <w:tc>
          <w:tcPr>
            <w:tcW w:w="1058" w:type="dxa"/>
            <w:noWrap/>
            <w:hideMark/>
          </w:tcPr>
          <w:p w14:paraId="7DDDD1EB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21</w:t>
            </w:r>
          </w:p>
        </w:tc>
        <w:tc>
          <w:tcPr>
            <w:tcW w:w="1058" w:type="dxa"/>
            <w:noWrap/>
            <w:hideMark/>
          </w:tcPr>
          <w:p w14:paraId="41CB222D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B</w:t>
            </w:r>
          </w:p>
        </w:tc>
      </w:tr>
      <w:tr w:rsidR="00E92D83" w:rsidRPr="004F3883" w14:paraId="7936C043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58376EA9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9.</w:t>
            </w:r>
          </w:p>
        </w:tc>
        <w:tc>
          <w:tcPr>
            <w:tcW w:w="1058" w:type="dxa"/>
            <w:noWrap/>
            <w:hideMark/>
          </w:tcPr>
          <w:p w14:paraId="619D2DDF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36</w:t>
            </w:r>
          </w:p>
        </w:tc>
        <w:tc>
          <w:tcPr>
            <w:tcW w:w="1058" w:type="dxa"/>
            <w:noWrap/>
            <w:hideMark/>
          </w:tcPr>
          <w:p w14:paraId="65F5B41A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A</w:t>
            </w:r>
          </w:p>
        </w:tc>
        <w:tc>
          <w:tcPr>
            <w:tcW w:w="1058" w:type="dxa"/>
            <w:noWrap/>
            <w:hideMark/>
          </w:tcPr>
          <w:p w14:paraId="1E0B3F76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17.</w:t>
            </w:r>
          </w:p>
        </w:tc>
        <w:tc>
          <w:tcPr>
            <w:tcW w:w="1058" w:type="dxa"/>
            <w:noWrap/>
            <w:hideMark/>
          </w:tcPr>
          <w:p w14:paraId="308E4891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20</w:t>
            </w:r>
          </w:p>
        </w:tc>
        <w:tc>
          <w:tcPr>
            <w:tcW w:w="1058" w:type="dxa"/>
            <w:noWrap/>
            <w:hideMark/>
          </w:tcPr>
          <w:p w14:paraId="5D82AD14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B</w:t>
            </w:r>
          </w:p>
        </w:tc>
      </w:tr>
      <w:tr w:rsidR="00E92D83" w:rsidRPr="004F3883" w14:paraId="1FF06199" w14:textId="77777777" w:rsidTr="00A32EB7">
        <w:trPr>
          <w:trHeight w:val="256"/>
        </w:trPr>
        <w:tc>
          <w:tcPr>
            <w:tcW w:w="1058" w:type="dxa"/>
            <w:noWrap/>
            <w:hideMark/>
          </w:tcPr>
          <w:p w14:paraId="447ACF0A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k-SK"/>
              </w:rPr>
              <w:t>9.</w:t>
            </w:r>
          </w:p>
        </w:tc>
        <w:tc>
          <w:tcPr>
            <w:tcW w:w="1058" w:type="dxa"/>
            <w:noWrap/>
            <w:hideMark/>
          </w:tcPr>
          <w:p w14:paraId="3665807C" w14:textId="77777777" w:rsidR="00E92D83" w:rsidRPr="004F3883" w:rsidRDefault="00E92D83" w:rsidP="001273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36</w:t>
            </w:r>
          </w:p>
        </w:tc>
        <w:tc>
          <w:tcPr>
            <w:tcW w:w="1058" w:type="dxa"/>
            <w:noWrap/>
            <w:hideMark/>
          </w:tcPr>
          <w:p w14:paraId="6EFEE452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  <w:r w:rsidRPr="004F3883"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  <w:t>B</w:t>
            </w:r>
          </w:p>
        </w:tc>
        <w:tc>
          <w:tcPr>
            <w:tcW w:w="3174" w:type="dxa"/>
            <w:gridSpan w:val="3"/>
            <w:tcBorders>
              <w:bottom w:val="nil"/>
              <w:right w:val="nil"/>
            </w:tcBorders>
            <w:noWrap/>
            <w:hideMark/>
          </w:tcPr>
          <w:p w14:paraId="4389FE5F" w14:textId="77777777" w:rsidR="00E92D83" w:rsidRPr="004F3883" w:rsidRDefault="00E92D83" w:rsidP="00127391">
            <w:pPr>
              <w:rPr>
                <w:rFonts w:ascii="Times New Roman" w:eastAsia="Times New Roman" w:hAnsi="Times New Roman" w:cs="Times New Roman"/>
                <w:color w:val="000000"/>
                <w:lang w:val="en-US" w:eastAsia="sk-SK"/>
              </w:rPr>
            </w:pPr>
          </w:p>
        </w:tc>
      </w:tr>
    </w:tbl>
    <w:p w14:paraId="63DCF150" w14:textId="77777777" w:rsidR="000B0EB4" w:rsidRPr="004F3883" w:rsidRDefault="000B0EB4" w:rsidP="00CF3829">
      <w:pPr>
        <w:pStyle w:val="Zkladntext"/>
        <w:spacing w:before="40"/>
        <w:rPr>
          <w:szCs w:val="24"/>
          <w:lang w:val="en-US"/>
        </w:rPr>
      </w:pPr>
    </w:p>
    <w:p w14:paraId="2E2275E3" w14:textId="77777777" w:rsidR="00FA7C74" w:rsidRPr="004F3883" w:rsidRDefault="00FA7C74" w:rsidP="00CF3829">
      <w:pPr>
        <w:pStyle w:val="Zkladntext"/>
        <w:spacing w:before="40"/>
        <w:rPr>
          <w:szCs w:val="24"/>
          <w:lang w:val="en-US"/>
        </w:rPr>
      </w:pPr>
    </w:p>
    <w:p w14:paraId="7B11478C" w14:textId="77777777" w:rsidR="00381D15" w:rsidRPr="004F3883" w:rsidRDefault="00381D15" w:rsidP="00660F1D">
      <w:pPr>
        <w:pStyle w:val="Zkladntext"/>
        <w:spacing w:before="40"/>
        <w:rPr>
          <w:szCs w:val="24"/>
          <w:lang w:val="en-US"/>
        </w:rPr>
      </w:pPr>
    </w:p>
    <w:p w14:paraId="60F2CE01" w14:textId="77777777" w:rsidR="00660F1D" w:rsidRPr="004F3883" w:rsidRDefault="00E92D83" w:rsidP="00B02F4F">
      <w:pPr>
        <w:pStyle w:val="Zkladntext"/>
        <w:jc w:val="center"/>
        <w:rPr>
          <w:szCs w:val="24"/>
          <w:lang w:val="en-US"/>
        </w:rPr>
      </w:pPr>
      <w:r w:rsidRPr="004F3883">
        <w:rPr>
          <w:noProof/>
          <w:lang w:val="en-US"/>
        </w:rPr>
        <w:drawing>
          <wp:inline distT="0" distB="0" distL="0" distR="0" wp14:anchorId="11F813C6" wp14:editId="751B3F82">
            <wp:extent cx="4942936" cy="2087592"/>
            <wp:effectExtent l="0" t="0" r="10160" b="8255"/>
            <wp:docPr id="177" name="Graf 1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DD5D7D9" w14:textId="77777777" w:rsidR="007A158D" w:rsidRPr="004F3883" w:rsidRDefault="00FA7C74" w:rsidP="00A32EB7">
      <w:pPr>
        <w:spacing w:before="120"/>
        <w:jc w:val="center"/>
        <w:rPr>
          <w:sz w:val="24"/>
          <w:szCs w:val="24"/>
          <w:lang w:val="en-US"/>
        </w:rPr>
      </w:pPr>
      <w:r w:rsidRPr="004F3883">
        <w:rPr>
          <w:sz w:val="24"/>
          <w:szCs w:val="24"/>
          <w:lang w:val="en-US"/>
        </w:rPr>
        <w:t>Chart 1. Chart title</w:t>
      </w:r>
    </w:p>
    <w:p w14:paraId="6FC697B7" w14:textId="77777777" w:rsidR="00FA7C74" w:rsidRPr="004F3883" w:rsidRDefault="00FA7C74" w:rsidP="00A32EB7">
      <w:pPr>
        <w:spacing w:before="120"/>
        <w:jc w:val="center"/>
        <w:rPr>
          <w:sz w:val="24"/>
          <w:szCs w:val="24"/>
          <w:lang w:val="en-US"/>
        </w:rPr>
      </w:pPr>
    </w:p>
    <w:p w14:paraId="30B7394C" w14:textId="77777777" w:rsidR="00A32EB7" w:rsidRPr="004F3883" w:rsidRDefault="00A32EB7" w:rsidP="00B02F4F">
      <w:pPr>
        <w:spacing w:before="40"/>
        <w:jc w:val="center"/>
        <w:rPr>
          <w:sz w:val="24"/>
          <w:szCs w:val="24"/>
          <w:lang w:val="en-US"/>
        </w:rPr>
      </w:pPr>
    </w:p>
    <w:p w14:paraId="001DEF28" w14:textId="77777777" w:rsidR="00A32EB7" w:rsidRPr="004F3883" w:rsidRDefault="00A32EB7" w:rsidP="00A32EB7">
      <w:pPr>
        <w:pStyle w:val="Zkladntext"/>
        <w:jc w:val="center"/>
        <w:rPr>
          <w:szCs w:val="24"/>
          <w:lang w:val="en-US"/>
        </w:rPr>
      </w:pPr>
      <w:r w:rsidRPr="004F3883">
        <w:rPr>
          <w:noProof/>
          <w:szCs w:val="24"/>
          <w:lang w:val="en-US"/>
        </w:rPr>
        <w:drawing>
          <wp:inline distT="0" distB="0" distL="0" distR="0" wp14:anchorId="3160615A" wp14:editId="59838EBD">
            <wp:extent cx="3130464" cy="2019300"/>
            <wp:effectExtent l="0" t="0" r="0" b="0"/>
            <wp:docPr id="6" name="Obrázek 6" descr="C:\Users\nocard\Desktop\Introduction_to_Geometry_MOOC_Review_PrepAdviser_Pic_636X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card\Desktop\Introduction_to_Geometry_MOOC_Review_PrepAdviser_Pic_636X4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919" cy="2074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C7D24" w14:textId="77777777" w:rsidR="00A32EB7" w:rsidRPr="004F3883" w:rsidRDefault="00FA7C74" w:rsidP="00B02F4F">
      <w:pPr>
        <w:spacing w:before="40"/>
        <w:jc w:val="center"/>
        <w:rPr>
          <w:sz w:val="24"/>
          <w:szCs w:val="24"/>
          <w:lang w:val="en-US"/>
        </w:rPr>
      </w:pPr>
      <w:r w:rsidRPr="004F3883">
        <w:rPr>
          <w:sz w:val="24"/>
          <w:szCs w:val="24"/>
          <w:lang w:val="en-US"/>
        </w:rPr>
        <w:t>Figure 1. Image name</w:t>
      </w:r>
    </w:p>
    <w:p w14:paraId="38099CFB" w14:textId="77777777" w:rsidR="00CF3829" w:rsidRPr="004F3883" w:rsidRDefault="00CF3829" w:rsidP="00CF3829">
      <w:pPr>
        <w:spacing w:before="40"/>
        <w:jc w:val="both"/>
        <w:rPr>
          <w:sz w:val="24"/>
          <w:szCs w:val="24"/>
          <w:lang w:val="en-US"/>
        </w:rPr>
      </w:pPr>
    </w:p>
    <w:p w14:paraId="63D8154A" w14:textId="77777777" w:rsidR="00C12CBF" w:rsidRPr="004F3883" w:rsidRDefault="00EB45ED" w:rsidP="00C12CBF">
      <w:pPr>
        <w:pStyle w:val="5Nzevblokuslovan"/>
        <w:numPr>
          <w:ilvl w:val="0"/>
          <w:numId w:val="11"/>
        </w:numPr>
        <w:rPr>
          <w:lang w:val="en-US"/>
        </w:rPr>
      </w:pPr>
      <w:r w:rsidRPr="004F3883">
        <w:rPr>
          <w:lang w:val="en-US"/>
        </w:rPr>
        <w:lastRenderedPageBreak/>
        <w:t>Conclusion</w:t>
      </w:r>
    </w:p>
    <w:p w14:paraId="73B5AE91" w14:textId="77777777" w:rsidR="00C12CBF" w:rsidRPr="004F3883" w:rsidRDefault="00EB45ED" w:rsidP="00C12CBF">
      <w:pPr>
        <w:pStyle w:val="Zkladntext"/>
        <w:ind w:firstLine="397"/>
        <w:rPr>
          <w:szCs w:val="24"/>
          <w:lang w:val="en-US"/>
        </w:rPr>
      </w:pPr>
      <w:r w:rsidRPr="004F3883">
        <w:rPr>
          <w:szCs w:val="24"/>
          <w:lang w:val="en-US"/>
        </w:rPr>
        <w:t>Briefly summarize the main ideas contained in the article and the possible results of the research.</w:t>
      </w:r>
    </w:p>
    <w:p w14:paraId="1BF6E617" w14:textId="77777777" w:rsidR="00A32EB7" w:rsidRPr="004F3883" w:rsidRDefault="00A32EB7" w:rsidP="00C12CBF">
      <w:pPr>
        <w:pStyle w:val="Zkladntext"/>
        <w:ind w:firstLine="397"/>
        <w:rPr>
          <w:szCs w:val="24"/>
          <w:lang w:val="en-US"/>
        </w:rPr>
      </w:pPr>
    </w:p>
    <w:p w14:paraId="69E5CC1B" w14:textId="77777777" w:rsidR="00C12CBF" w:rsidRPr="004F3883" w:rsidRDefault="00C12CBF" w:rsidP="00C12CBF">
      <w:pPr>
        <w:pStyle w:val="3Tuntext"/>
        <w:ind w:firstLine="0"/>
        <w:rPr>
          <w:szCs w:val="24"/>
          <w:lang w:val="en-US"/>
        </w:rPr>
      </w:pPr>
      <w:r w:rsidRPr="004F3883">
        <w:rPr>
          <w:szCs w:val="24"/>
          <w:lang w:val="en-US"/>
        </w:rPr>
        <w:t>Acknowledgements</w:t>
      </w:r>
    </w:p>
    <w:p w14:paraId="2FD41A27" w14:textId="77777777" w:rsidR="00C12CBF" w:rsidRPr="004F3883" w:rsidRDefault="00EB45ED" w:rsidP="00C12CBF">
      <w:pPr>
        <w:pStyle w:val="Zkladntext"/>
        <w:ind w:firstLine="397"/>
        <w:rPr>
          <w:szCs w:val="24"/>
          <w:lang w:val="en-US"/>
        </w:rPr>
      </w:pPr>
      <w:r w:rsidRPr="004F3883">
        <w:rPr>
          <w:szCs w:val="24"/>
          <w:lang w:val="en-US"/>
        </w:rPr>
        <w:t>Here, if you need, you can give thanks or a link to the project, which was an article or research supported.</w:t>
      </w:r>
      <w:r w:rsidR="00C12CBF" w:rsidRPr="004F3883">
        <w:rPr>
          <w:szCs w:val="24"/>
          <w:lang w:val="en-US"/>
        </w:rPr>
        <w:t xml:space="preserve"> </w:t>
      </w:r>
    </w:p>
    <w:p w14:paraId="76FC04AF" w14:textId="77777777" w:rsidR="00C12CBF" w:rsidRPr="004F3883" w:rsidRDefault="00C12CBF" w:rsidP="00426D25">
      <w:pPr>
        <w:pStyle w:val="3Tuntext"/>
        <w:ind w:firstLine="0"/>
        <w:rPr>
          <w:szCs w:val="24"/>
          <w:lang w:val="en-US"/>
        </w:rPr>
      </w:pPr>
    </w:p>
    <w:p w14:paraId="3D4CA875" w14:textId="77777777" w:rsidR="00E92D83" w:rsidRPr="004F3883" w:rsidRDefault="00E92D83" w:rsidP="00426D25">
      <w:pPr>
        <w:pStyle w:val="3Tuntext"/>
        <w:ind w:firstLine="0"/>
        <w:rPr>
          <w:szCs w:val="24"/>
          <w:lang w:val="en-US"/>
        </w:rPr>
      </w:pPr>
    </w:p>
    <w:p w14:paraId="40E76626" w14:textId="77777777" w:rsidR="00426D25" w:rsidRPr="004F3883" w:rsidRDefault="00EB45ED" w:rsidP="00426D25">
      <w:pPr>
        <w:pStyle w:val="3Tuntext"/>
        <w:ind w:firstLine="0"/>
        <w:rPr>
          <w:szCs w:val="24"/>
          <w:lang w:val="en-US"/>
        </w:rPr>
      </w:pPr>
      <w:r w:rsidRPr="004F3883">
        <w:rPr>
          <w:szCs w:val="24"/>
          <w:lang w:val="en-US"/>
        </w:rPr>
        <w:t>References</w:t>
      </w:r>
    </w:p>
    <w:p w14:paraId="08468AE3" w14:textId="77777777" w:rsidR="000F3690" w:rsidRPr="004F3883" w:rsidRDefault="00EB45ED" w:rsidP="000F3690">
      <w:pPr>
        <w:pStyle w:val="Zkladntext"/>
        <w:ind w:firstLine="397"/>
        <w:rPr>
          <w:szCs w:val="24"/>
          <w:lang w:val="en-US"/>
        </w:rPr>
      </w:pPr>
      <w:r w:rsidRPr="004F3883">
        <w:rPr>
          <w:szCs w:val="24"/>
          <w:lang w:val="en-US"/>
        </w:rPr>
        <w:t>Writing citations (list of literature</w:t>
      </w:r>
      <w:r w:rsidR="000F3690" w:rsidRPr="004F3883">
        <w:rPr>
          <w:szCs w:val="24"/>
          <w:lang w:val="en-US"/>
        </w:rPr>
        <w:t xml:space="preserve">) </w:t>
      </w:r>
      <w:r w:rsidRPr="004F3883">
        <w:rPr>
          <w:szCs w:val="24"/>
          <w:lang w:val="en-US"/>
        </w:rPr>
        <w:t xml:space="preserve">and references to citations process according to APA </w:t>
      </w:r>
      <w:r w:rsidR="00063CE0" w:rsidRPr="004F3883">
        <w:rPr>
          <w:szCs w:val="24"/>
          <w:lang w:val="en-US"/>
        </w:rPr>
        <w:t>(</w:t>
      </w:r>
      <w:r w:rsidRPr="004F3883">
        <w:rPr>
          <w:szCs w:val="24"/>
          <w:lang w:val="en-US"/>
        </w:rPr>
        <w:t>see examples</w:t>
      </w:r>
      <w:r w:rsidR="00063CE0" w:rsidRPr="004F3883">
        <w:rPr>
          <w:szCs w:val="24"/>
          <w:lang w:val="en-US"/>
        </w:rPr>
        <w:t>).</w:t>
      </w:r>
      <w:r w:rsidR="00CF3829" w:rsidRPr="004F3883">
        <w:rPr>
          <w:szCs w:val="24"/>
          <w:lang w:val="en-US"/>
        </w:rPr>
        <w:t xml:space="preserve"> </w:t>
      </w:r>
      <w:r w:rsidRPr="004F3883">
        <w:rPr>
          <w:szCs w:val="24"/>
          <w:lang w:val="en-US"/>
        </w:rPr>
        <w:t>List the literature alphabetically</w:t>
      </w:r>
      <w:r w:rsidR="00CF3829" w:rsidRPr="004F3883">
        <w:rPr>
          <w:szCs w:val="24"/>
          <w:lang w:val="en-US"/>
        </w:rPr>
        <w:t>.</w:t>
      </w:r>
    </w:p>
    <w:p w14:paraId="154ADA18" w14:textId="77777777" w:rsidR="000F3690" w:rsidRPr="004F3883" w:rsidRDefault="000F3690" w:rsidP="00426D25">
      <w:pPr>
        <w:pStyle w:val="3Tuntext"/>
        <w:ind w:firstLine="0"/>
        <w:rPr>
          <w:szCs w:val="24"/>
          <w:lang w:val="en-US"/>
        </w:rPr>
      </w:pPr>
    </w:p>
    <w:p w14:paraId="739D83F6" w14:textId="77777777" w:rsidR="00063CE0" w:rsidRPr="004F3883" w:rsidRDefault="00EB45ED" w:rsidP="00C12CBF">
      <w:pPr>
        <w:spacing w:before="120"/>
        <w:ind w:left="426" w:hanging="426"/>
        <w:jc w:val="both"/>
        <w:rPr>
          <w:sz w:val="24"/>
          <w:szCs w:val="24"/>
          <w:lang w:val="en-US"/>
        </w:rPr>
      </w:pPr>
      <w:r w:rsidRPr="004F3883">
        <w:rPr>
          <w:rStyle w:val="Siln"/>
          <w:rFonts w:ascii="Arial" w:hAnsi="Arial" w:cs="Arial"/>
          <w:color w:val="111111"/>
          <w:sz w:val="18"/>
          <w:szCs w:val="18"/>
          <w:shd w:val="clear" w:color="auto" w:fill="FFFFFF"/>
          <w:lang w:val="en-US"/>
        </w:rPr>
        <w:t>Reference to an article in journal</w:t>
      </w:r>
      <w:r w:rsidR="00063CE0" w:rsidRPr="004F3883">
        <w:rPr>
          <w:rStyle w:val="Siln"/>
          <w:rFonts w:ascii="Arial" w:hAnsi="Arial" w:cs="Arial"/>
          <w:color w:val="111111"/>
          <w:sz w:val="18"/>
          <w:szCs w:val="18"/>
          <w:shd w:val="clear" w:color="auto" w:fill="FFFFFF"/>
          <w:lang w:val="en-US"/>
        </w:rPr>
        <w:t>:</w:t>
      </w:r>
    </w:p>
    <w:p w14:paraId="7CDC6BE0" w14:textId="77777777" w:rsidR="00C12CBF" w:rsidRPr="004F3883" w:rsidRDefault="00C12CBF" w:rsidP="00C12CBF">
      <w:pPr>
        <w:spacing w:before="120"/>
        <w:ind w:left="426" w:hanging="426"/>
        <w:jc w:val="both"/>
        <w:rPr>
          <w:sz w:val="24"/>
          <w:szCs w:val="24"/>
          <w:lang w:val="en-US"/>
        </w:rPr>
      </w:pPr>
      <w:r w:rsidRPr="004F3883">
        <w:rPr>
          <w:sz w:val="24"/>
          <w:szCs w:val="24"/>
          <w:lang w:val="en-US"/>
        </w:rPr>
        <w:t>Bártek, K., &amp; Nocar, D. (2018). The use of digital learning objec</w:t>
      </w:r>
      <w:r w:rsidR="004F3883">
        <w:rPr>
          <w:sz w:val="24"/>
          <w:szCs w:val="24"/>
          <w:lang w:val="en-US"/>
        </w:rPr>
        <w:t>t</w:t>
      </w:r>
      <w:r w:rsidRPr="004F3883">
        <w:rPr>
          <w:sz w:val="24"/>
          <w:szCs w:val="24"/>
          <w:lang w:val="en-US"/>
        </w:rPr>
        <w:t xml:space="preserve">s for effective mathematics instruction. </w:t>
      </w:r>
      <w:r w:rsidRPr="004F3883">
        <w:rPr>
          <w:i/>
          <w:sz w:val="24"/>
          <w:szCs w:val="24"/>
          <w:lang w:val="en-US"/>
        </w:rPr>
        <w:t xml:space="preserve">Contemporary Educational Researches Journal (CERJ), 8 </w:t>
      </w:r>
      <w:r w:rsidRPr="004F3883">
        <w:rPr>
          <w:sz w:val="24"/>
          <w:szCs w:val="24"/>
          <w:lang w:val="en-US"/>
        </w:rPr>
        <w:t>(2), 50-56.</w:t>
      </w:r>
    </w:p>
    <w:p w14:paraId="2F2365CA" w14:textId="77777777" w:rsidR="00063CE0" w:rsidRPr="004F3883" w:rsidRDefault="00EB45ED" w:rsidP="00C12CBF">
      <w:pPr>
        <w:spacing w:before="120"/>
        <w:ind w:left="426" w:hanging="426"/>
        <w:jc w:val="both"/>
        <w:rPr>
          <w:sz w:val="24"/>
          <w:szCs w:val="24"/>
          <w:lang w:val="en-US"/>
        </w:rPr>
      </w:pPr>
      <w:r w:rsidRPr="004F3883">
        <w:rPr>
          <w:rStyle w:val="Siln"/>
          <w:rFonts w:ascii="Arial" w:hAnsi="Arial" w:cs="Arial"/>
          <w:color w:val="111111"/>
          <w:sz w:val="18"/>
          <w:szCs w:val="18"/>
          <w:shd w:val="clear" w:color="auto" w:fill="FFFFFF"/>
          <w:lang w:val="en-US"/>
        </w:rPr>
        <w:t xml:space="preserve">Reference to </w:t>
      </w:r>
      <w:r w:rsidR="004F3883" w:rsidRPr="004F3883">
        <w:rPr>
          <w:rStyle w:val="Siln"/>
          <w:rFonts w:ascii="Arial" w:hAnsi="Arial" w:cs="Arial"/>
          <w:color w:val="111111"/>
          <w:sz w:val="18"/>
          <w:szCs w:val="18"/>
          <w:shd w:val="clear" w:color="auto" w:fill="FFFFFF"/>
          <w:lang w:val="en-US"/>
        </w:rPr>
        <w:t>a</w:t>
      </w:r>
      <w:r w:rsidRPr="004F3883">
        <w:rPr>
          <w:rStyle w:val="Siln"/>
          <w:rFonts w:ascii="Arial" w:hAnsi="Arial" w:cs="Arial"/>
          <w:color w:val="111111"/>
          <w:sz w:val="18"/>
          <w:szCs w:val="18"/>
          <w:shd w:val="clear" w:color="auto" w:fill="FFFFFF"/>
          <w:lang w:val="en-US"/>
        </w:rPr>
        <w:t xml:space="preserve"> monograph</w:t>
      </w:r>
      <w:r w:rsidR="00063CE0" w:rsidRPr="004F3883">
        <w:rPr>
          <w:rStyle w:val="Siln"/>
          <w:rFonts w:ascii="Arial" w:hAnsi="Arial" w:cs="Arial"/>
          <w:color w:val="111111"/>
          <w:sz w:val="18"/>
          <w:szCs w:val="18"/>
          <w:shd w:val="clear" w:color="auto" w:fill="FFFFFF"/>
          <w:lang w:val="en-US"/>
        </w:rPr>
        <w:t>:</w:t>
      </w:r>
    </w:p>
    <w:p w14:paraId="7C04C222" w14:textId="77777777" w:rsidR="00426D25" w:rsidRPr="004F3883" w:rsidRDefault="000F3690" w:rsidP="00C12CBF">
      <w:pPr>
        <w:spacing w:before="120"/>
        <w:ind w:left="426" w:hanging="426"/>
        <w:jc w:val="both"/>
        <w:rPr>
          <w:sz w:val="24"/>
          <w:szCs w:val="24"/>
          <w:lang w:val="en-US"/>
        </w:rPr>
      </w:pPr>
      <w:r w:rsidRPr="004F3883">
        <w:rPr>
          <w:sz w:val="24"/>
          <w:szCs w:val="24"/>
          <w:lang w:val="en-US"/>
        </w:rPr>
        <w:t xml:space="preserve">Dofková, R. (2016). </w:t>
      </w:r>
      <w:r w:rsidRPr="004F3883">
        <w:rPr>
          <w:i/>
          <w:sz w:val="24"/>
          <w:szCs w:val="24"/>
          <w:lang w:val="en-US"/>
        </w:rPr>
        <w:t>Přesvědčení o připravenosti budoucích učitelů matematiky jako didaktická výzva primárního vzdělávání</w:t>
      </w:r>
      <w:r w:rsidRPr="004F3883">
        <w:rPr>
          <w:sz w:val="24"/>
          <w:szCs w:val="24"/>
          <w:lang w:val="en-US"/>
        </w:rPr>
        <w:t>. Olomouc: Univerzita Palackého v Olomouci.</w:t>
      </w:r>
    </w:p>
    <w:p w14:paraId="5D9884B1" w14:textId="77777777" w:rsidR="00063CE0" w:rsidRPr="004F3883" w:rsidRDefault="00EB45ED" w:rsidP="00C12CBF">
      <w:pPr>
        <w:spacing w:before="120"/>
        <w:ind w:left="426" w:hanging="426"/>
        <w:jc w:val="both"/>
        <w:rPr>
          <w:sz w:val="24"/>
          <w:szCs w:val="24"/>
          <w:lang w:val="en-US"/>
        </w:rPr>
      </w:pPr>
      <w:r w:rsidRPr="004F3883">
        <w:rPr>
          <w:rStyle w:val="Siln"/>
          <w:rFonts w:ascii="Arial" w:hAnsi="Arial" w:cs="Arial"/>
          <w:color w:val="111111"/>
          <w:sz w:val="18"/>
          <w:szCs w:val="18"/>
          <w:shd w:val="clear" w:color="auto" w:fill="FFFFFF"/>
          <w:lang w:val="en-US"/>
        </w:rPr>
        <w:t xml:space="preserve">Reference to an article in </w:t>
      </w:r>
      <w:r w:rsidR="00063CE0" w:rsidRPr="004F3883">
        <w:rPr>
          <w:rStyle w:val="Siln"/>
          <w:rFonts w:ascii="Arial" w:hAnsi="Arial" w:cs="Arial"/>
          <w:color w:val="111111"/>
          <w:sz w:val="18"/>
          <w:szCs w:val="18"/>
          <w:shd w:val="clear" w:color="auto" w:fill="FFFFFF"/>
          <w:lang w:val="en-US"/>
        </w:rPr>
        <w:t>ele</w:t>
      </w:r>
      <w:r w:rsidRPr="004F3883">
        <w:rPr>
          <w:rStyle w:val="Siln"/>
          <w:rFonts w:ascii="Arial" w:hAnsi="Arial" w:cs="Arial"/>
          <w:color w:val="111111"/>
          <w:sz w:val="18"/>
          <w:szCs w:val="18"/>
          <w:shd w:val="clear" w:color="auto" w:fill="FFFFFF"/>
          <w:lang w:val="en-US"/>
        </w:rPr>
        <w:t>ctronic Journal</w:t>
      </w:r>
      <w:r w:rsidR="00063CE0" w:rsidRPr="004F3883">
        <w:rPr>
          <w:rStyle w:val="Siln"/>
          <w:rFonts w:ascii="Arial" w:hAnsi="Arial" w:cs="Arial"/>
          <w:color w:val="111111"/>
          <w:sz w:val="18"/>
          <w:szCs w:val="18"/>
          <w:shd w:val="clear" w:color="auto" w:fill="FFFFFF"/>
          <w:lang w:val="en-US"/>
        </w:rPr>
        <w:t>:</w:t>
      </w:r>
    </w:p>
    <w:p w14:paraId="3F275B55" w14:textId="77777777" w:rsidR="00C12CBF" w:rsidRPr="001A0A7F" w:rsidRDefault="00C12CBF" w:rsidP="00C12CBF">
      <w:pPr>
        <w:spacing w:before="120"/>
        <w:ind w:left="426" w:hanging="426"/>
        <w:jc w:val="both"/>
        <w:rPr>
          <w:sz w:val="24"/>
          <w:szCs w:val="24"/>
          <w:lang w:val="pl-PL"/>
        </w:rPr>
      </w:pPr>
      <w:r w:rsidRPr="001A0A7F">
        <w:rPr>
          <w:sz w:val="24"/>
          <w:szCs w:val="24"/>
          <w:lang w:val="pl-PL"/>
        </w:rPr>
        <w:t xml:space="preserve">Partová, E., &amp; Žilková, K. (2018). Mobilné aplikácie na porozumenie pojmu usporadanie. </w:t>
      </w:r>
      <w:r w:rsidRPr="001A0A7F">
        <w:rPr>
          <w:i/>
          <w:sz w:val="24"/>
          <w:szCs w:val="24"/>
          <w:lang w:val="pl-PL"/>
        </w:rPr>
        <w:t>Magister: reflexe primárního a preprimáního vzdělávání ve výzkumu</w:t>
      </w:r>
      <w:r w:rsidRPr="001A0A7F">
        <w:rPr>
          <w:sz w:val="24"/>
          <w:szCs w:val="24"/>
          <w:lang w:val="pl-PL"/>
        </w:rPr>
        <w:t xml:space="preserve">, 2018(1), 37–51. </w:t>
      </w:r>
      <w:r w:rsidR="00EB45ED" w:rsidRPr="001A0A7F">
        <w:rPr>
          <w:sz w:val="24"/>
          <w:szCs w:val="24"/>
          <w:lang w:val="pl-PL"/>
        </w:rPr>
        <w:t>Retrieved from URL</w:t>
      </w:r>
      <w:r w:rsidRPr="001A0A7F">
        <w:rPr>
          <w:sz w:val="24"/>
          <w:szCs w:val="24"/>
          <w:lang w:val="pl-PL"/>
        </w:rPr>
        <w:t xml:space="preserve"> http://kpv.upol.cz/download/magister/Magister_2-2018.pdf</w:t>
      </w:r>
    </w:p>
    <w:p w14:paraId="63E7AE55" w14:textId="77777777" w:rsidR="00063CE0" w:rsidRPr="004F3883" w:rsidRDefault="00EB45ED" w:rsidP="000F3690">
      <w:pPr>
        <w:spacing w:before="120"/>
        <w:ind w:left="426" w:hanging="426"/>
        <w:jc w:val="both"/>
        <w:rPr>
          <w:sz w:val="24"/>
          <w:szCs w:val="24"/>
          <w:lang w:val="en-US"/>
        </w:rPr>
      </w:pPr>
      <w:r w:rsidRPr="004F3883">
        <w:rPr>
          <w:rStyle w:val="Siln"/>
          <w:rFonts w:ascii="Arial" w:hAnsi="Arial" w:cs="Arial"/>
          <w:color w:val="111111"/>
          <w:sz w:val="18"/>
          <w:szCs w:val="18"/>
          <w:shd w:val="clear" w:color="auto" w:fill="FFFFFF"/>
          <w:lang w:val="en-US"/>
        </w:rPr>
        <w:t xml:space="preserve">Reference to </w:t>
      </w:r>
      <w:r w:rsidR="004F3883" w:rsidRPr="004F3883">
        <w:rPr>
          <w:rStyle w:val="Siln"/>
          <w:rFonts w:ascii="Arial" w:hAnsi="Arial" w:cs="Arial"/>
          <w:color w:val="111111"/>
          <w:sz w:val="18"/>
          <w:szCs w:val="18"/>
          <w:shd w:val="clear" w:color="auto" w:fill="FFFFFF"/>
          <w:lang w:val="en-US"/>
        </w:rPr>
        <w:t>a</w:t>
      </w:r>
      <w:r w:rsidRPr="004F3883">
        <w:rPr>
          <w:rStyle w:val="Siln"/>
          <w:rFonts w:ascii="Arial" w:hAnsi="Arial" w:cs="Arial"/>
          <w:color w:val="111111"/>
          <w:sz w:val="18"/>
          <w:szCs w:val="18"/>
          <w:shd w:val="clear" w:color="auto" w:fill="FFFFFF"/>
          <w:lang w:val="en-US"/>
        </w:rPr>
        <w:t xml:space="preserve"> contribution in proceedings</w:t>
      </w:r>
      <w:r w:rsidR="00063CE0" w:rsidRPr="004F3883">
        <w:rPr>
          <w:rStyle w:val="Siln"/>
          <w:rFonts w:ascii="Arial" w:hAnsi="Arial" w:cs="Arial"/>
          <w:color w:val="111111"/>
          <w:sz w:val="18"/>
          <w:szCs w:val="18"/>
          <w:shd w:val="clear" w:color="auto" w:fill="FFFFFF"/>
          <w:lang w:val="en-US"/>
        </w:rPr>
        <w:t>:</w:t>
      </w:r>
    </w:p>
    <w:p w14:paraId="4A17E6A5" w14:textId="77777777" w:rsidR="000F3690" w:rsidRPr="004F3883" w:rsidRDefault="000F3690" w:rsidP="000F3690">
      <w:pPr>
        <w:spacing w:before="120"/>
        <w:ind w:left="426" w:hanging="426"/>
        <w:jc w:val="both"/>
        <w:rPr>
          <w:sz w:val="24"/>
          <w:szCs w:val="24"/>
          <w:lang w:val="en-US"/>
        </w:rPr>
      </w:pPr>
      <w:r w:rsidRPr="004F3883">
        <w:rPr>
          <w:sz w:val="24"/>
          <w:szCs w:val="24"/>
          <w:lang w:val="en-US"/>
        </w:rPr>
        <w:t xml:space="preserve">Tang, Q., Laitochová, J., Nocar, D., &amp; Bártek, K. (2017). The depth fusion of education in elementary school and information technology - based on the analysis of questionnaires. In: </w:t>
      </w:r>
      <w:r w:rsidRPr="004F3883">
        <w:rPr>
          <w:i/>
          <w:sz w:val="24"/>
          <w:szCs w:val="24"/>
          <w:lang w:val="en-US"/>
        </w:rPr>
        <w:t>EDULEARN17 Proceedings</w:t>
      </w:r>
      <w:r w:rsidRPr="004F3883">
        <w:rPr>
          <w:sz w:val="24"/>
          <w:szCs w:val="24"/>
          <w:lang w:val="en-US"/>
        </w:rPr>
        <w:t xml:space="preserve"> (s. 8490-8495). Valencia: IATED.</w:t>
      </w:r>
    </w:p>
    <w:sectPr w:rsidR="000F3690" w:rsidRPr="004F3883" w:rsidSect="003C755A">
      <w:headerReference w:type="default" r:id="rId10"/>
      <w:pgSz w:w="11907" w:h="16839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BDDED" w14:textId="77777777" w:rsidR="004273F5" w:rsidRDefault="004273F5" w:rsidP="00A86CAD">
      <w:r>
        <w:separator/>
      </w:r>
    </w:p>
  </w:endnote>
  <w:endnote w:type="continuationSeparator" w:id="0">
    <w:p w14:paraId="741317E4" w14:textId="77777777" w:rsidR="004273F5" w:rsidRDefault="004273F5" w:rsidP="00A8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B69AB" w14:textId="77777777" w:rsidR="004273F5" w:rsidRDefault="004273F5" w:rsidP="00A86CAD">
      <w:r>
        <w:separator/>
      </w:r>
    </w:p>
  </w:footnote>
  <w:footnote w:type="continuationSeparator" w:id="0">
    <w:p w14:paraId="4C798609" w14:textId="77777777" w:rsidR="004273F5" w:rsidRDefault="004273F5" w:rsidP="00A86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9826" w14:textId="770056D5" w:rsidR="00A86CAD" w:rsidRPr="00C84C60" w:rsidRDefault="00A86CAD" w:rsidP="00A86CAD">
    <w:pPr>
      <w:pStyle w:val="Zhlav"/>
      <w:jc w:val="right"/>
      <w:rPr>
        <w:i/>
        <w:sz w:val="24"/>
        <w:szCs w:val="24"/>
        <w:lang w:val="en-US"/>
      </w:rPr>
    </w:pPr>
    <w:r w:rsidRPr="00C84C60">
      <w:rPr>
        <w:i/>
        <w:sz w:val="24"/>
        <w:szCs w:val="24"/>
        <w:lang w:val="en-US"/>
      </w:rPr>
      <w:t xml:space="preserve">Elementary Mathematics Education Journal       </w:t>
    </w:r>
    <w:r w:rsidR="006C1960" w:rsidRPr="00C84C60">
      <w:rPr>
        <w:i/>
        <w:sz w:val="24"/>
        <w:szCs w:val="24"/>
        <w:lang w:val="en-US"/>
      </w:rPr>
      <w:t xml:space="preserve">                </w:t>
    </w:r>
    <w:r w:rsidR="000B0EB4" w:rsidRPr="00C84C60">
      <w:rPr>
        <w:i/>
        <w:sz w:val="24"/>
        <w:szCs w:val="24"/>
        <w:lang w:val="en-US"/>
      </w:rPr>
      <w:t xml:space="preserve">   </w:t>
    </w:r>
    <w:r w:rsidR="001A0A7F">
      <w:rPr>
        <w:i/>
        <w:sz w:val="24"/>
        <w:szCs w:val="24"/>
        <w:lang w:val="en-US"/>
      </w:rPr>
      <w:t xml:space="preserve">   </w:t>
    </w:r>
    <w:r w:rsidR="000B0EB4" w:rsidRPr="00C84C60">
      <w:rPr>
        <w:i/>
        <w:sz w:val="24"/>
        <w:szCs w:val="24"/>
        <w:lang w:val="en-US"/>
      </w:rPr>
      <w:t xml:space="preserve">     </w:t>
    </w:r>
    <w:r w:rsidR="006C1960" w:rsidRPr="00C84C60">
      <w:rPr>
        <w:i/>
        <w:sz w:val="24"/>
        <w:szCs w:val="24"/>
        <w:lang w:val="en-US"/>
      </w:rPr>
      <w:t xml:space="preserve"> </w:t>
    </w:r>
    <w:r w:rsidRPr="00C84C60">
      <w:rPr>
        <w:i/>
        <w:sz w:val="24"/>
        <w:szCs w:val="24"/>
        <w:lang w:val="en-US"/>
      </w:rPr>
      <w:t xml:space="preserve">              20</w:t>
    </w:r>
    <w:r w:rsidR="001A0A7F">
      <w:rPr>
        <w:i/>
        <w:sz w:val="24"/>
        <w:szCs w:val="24"/>
        <w:lang w:val="en-US"/>
      </w:rPr>
      <w:t>23</w:t>
    </w:r>
    <w:r w:rsidRPr="00C84C60">
      <w:rPr>
        <w:i/>
        <w:sz w:val="24"/>
        <w:szCs w:val="24"/>
        <w:lang w:val="en-US"/>
      </w:rPr>
      <w:t>, Vol</w:t>
    </w:r>
    <w:r w:rsidR="000B0EB4" w:rsidRPr="00C84C60">
      <w:rPr>
        <w:i/>
        <w:sz w:val="24"/>
        <w:szCs w:val="24"/>
        <w:lang w:val="en-US"/>
      </w:rPr>
      <w:t>.</w:t>
    </w:r>
    <w:r w:rsidRPr="00C84C60">
      <w:rPr>
        <w:i/>
        <w:sz w:val="24"/>
        <w:szCs w:val="24"/>
        <w:lang w:val="en-US"/>
      </w:rPr>
      <w:t xml:space="preserve"> </w:t>
    </w:r>
    <w:r w:rsidR="001A0A7F">
      <w:rPr>
        <w:i/>
        <w:sz w:val="24"/>
        <w:szCs w:val="24"/>
        <w:lang w:val="en-US"/>
      </w:rPr>
      <w:t>5</w:t>
    </w:r>
    <w:r w:rsidRPr="00C84C60">
      <w:rPr>
        <w:i/>
        <w:sz w:val="24"/>
        <w:szCs w:val="24"/>
        <w:lang w:val="en-US"/>
      </w:rPr>
      <w:t xml:space="preserve">, </w:t>
    </w:r>
    <w:r w:rsidR="000B0EB4" w:rsidRPr="00C84C60">
      <w:rPr>
        <w:i/>
        <w:sz w:val="24"/>
        <w:szCs w:val="24"/>
        <w:lang w:val="en-US"/>
      </w:rPr>
      <w:t xml:space="preserve">No. </w:t>
    </w:r>
    <w:r w:rsidRPr="00C84C60">
      <w:rPr>
        <w:i/>
        <w:sz w:val="24"/>
        <w:szCs w:val="24"/>
        <w:lang w:val="en-US"/>
      </w:rPr>
      <w:t>1</w:t>
    </w:r>
  </w:p>
  <w:p w14:paraId="342798A3" w14:textId="76979549" w:rsidR="00A86CAD" w:rsidRPr="00C84C60" w:rsidRDefault="00A86CAD" w:rsidP="00A86CAD">
    <w:pPr>
      <w:pStyle w:val="Zhlav"/>
      <w:jc w:val="right"/>
      <w:rPr>
        <w:i/>
        <w:sz w:val="24"/>
        <w:szCs w:val="24"/>
        <w:lang w:val="en-US"/>
      </w:rPr>
    </w:pPr>
    <w:r w:rsidRPr="00C84C60">
      <w:rPr>
        <w:i/>
        <w:sz w:val="24"/>
        <w:szCs w:val="24"/>
        <w:lang w:val="en-US"/>
      </w:rPr>
      <w:t>ISSN</w:t>
    </w:r>
    <w:r w:rsidR="001A0A7F">
      <w:rPr>
        <w:i/>
        <w:sz w:val="24"/>
        <w:szCs w:val="24"/>
        <w:lang w:val="en-US"/>
      </w:rPr>
      <w:t xml:space="preserve"> 2694-8133</w:t>
    </w:r>
  </w:p>
  <w:p w14:paraId="6E176CD8" w14:textId="77777777" w:rsidR="00A86CAD" w:rsidRPr="002A7800" w:rsidRDefault="00A86CAD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7B80A14"/>
    <w:lvl w:ilvl="0">
      <w:start w:val="1"/>
      <w:numFmt w:val="bullet"/>
      <w:pStyle w:val="8Seznam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C10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66232C"/>
    <w:multiLevelType w:val="singleLevel"/>
    <w:tmpl w:val="353C97B4"/>
    <w:lvl w:ilvl="0">
      <w:start w:val="2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 w15:restartNumberingAfterBreak="0">
    <w:nsid w:val="26DA2DD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90F4C5B"/>
    <w:multiLevelType w:val="multilevel"/>
    <w:tmpl w:val="0405001F"/>
    <w:lvl w:ilvl="0">
      <w:start w:val="1"/>
      <w:numFmt w:val="decimal"/>
      <w:lvlText w:val="%1."/>
      <w:lvlJc w:val="left"/>
      <w:pPr>
        <w:ind w:left="757" w:hanging="360"/>
      </w:pPr>
    </w:lvl>
    <w:lvl w:ilvl="1">
      <w:start w:val="1"/>
      <w:numFmt w:val="decimal"/>
      <w:lvlText w:val="%1.%2."/>
      <w:lvlJc w:val="left"/>
      <w:pPr>
        <w:ind w:left="1189" w:hanging="432"/>
      </w:pPr>
    </w:lvl>
    <w:lvl w:ilvl="2">
      <w:start w:val="1"/>
      <w:numFmt w:val="decimal"/>
      <w:lvlText w:val="%1.%2.%3."/>
      <w:lvlJc w:val="left"/>
      <w:pPr>
        <w:ind w:left="1621" w:hanging="504"/>
      </w:pPr>
    </w:lvl>
    <w:lvl w:ilvl="3">
      <w:start w:val="1"/>
      <w:numFmt w:val="decimal"/>
      <w:lvlText w:val="%1.%2.%3.%4."/>
      <w:lvlJc w:val="left"/>
      <w:pPr>
        <w:ind w:left="2125" w:hanging="648"/>
      </w:pPr>
    </w:lvl>
    <w:lvl w:ilvl="4">
      <w:start w:val="1"/>
      <w:numFmt w:val="decimal"/>
      <w:lvlText w:val="%1.%2.%3.%4.%5."/>
      <w:lvlJc w:val="left"/>
      <w:pPr>
        <w:ind w:left="2629" w:hanging="792"/>
      </w:pPr>
    </w:lvl>
    <w:lvl w:ilvl="5">
      <w:start w:val="1"/>
      <w:numFmt w:val="decimal"/>
      <w:lvlText w:val="%1.%2.%3.%4.%5.%6."/>
      <w:lvlJc w:val="left"/>
      <w:pPr>
        <w:ind w:left="3133" w:hanging="936"/>
      </w:pPr>
    </w:lvl>
    <w:lvl w:ilvl="6">
      <w:start w:val="1"/>
      <w:numFmt w:val="decimal"/>
      <w:lvlText w:val="%1.%2.%3.%4.%5.%6.%7."/>
      <w:lvlJc w:val="left"/>
      <w:pPr>
        <w:ind w:left="3637" w:hanging="1080"/>
      </w:pPr>
    </w:lvl>
    <w:lvl w:ilvl="7">
      <w:start w:val="1"/>
      <w:numFmt w:val="decimal"/>
      <w:lvlText w:val="%1.%2.%3.%4.%5.%6.%7.%8."/>
      <w:lvlJc w:val="left"/>
      <w:pPr>
        <w:ind w:left="4141" w:hanging="1224"/>
      </w:pPr>
    </w:lvl>
    <w:lvl w:ilvl="8">
      <w:start w:val="1"/>
      <w:numFmt w:val="decimal"/>
      <w:lvlText w:val="%1.%2.%3.%4.%5.%6.%7.%8.%9."/>
      <w:lvlJc w:val="left"/>
      <w:pPr>
        <w:ind w:left="4717" w:hanging="1440"/>
      </w:pPr>
    </w:lvl>
  </w:abstractNum>
  <w:abstractNum w:abstractNumId="5" w15:restartNumberingAfterBreak="0">
    <w:nsid w:val="2E9E26AD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D815D7"/>
    <w:multiLevelType w:val="singleLevel"/>
    <w:tmpl w:val="6BB45FE2"/>
    <w:lvl w:ilvl="0">
      <w:start w:val="1"/>
      <w:numFmt w:val="decimal"/>
      <w:pStyle w:val="7Seznamslovan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7" w15:restartNumberingAfterBreak="0">
    <w:nsid w:val="405413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9033A5"/>
    <w:multiLevelType w:val="multilevel"/>
    <w:tmpl w:val="744E6DBE"/>
    <w:lvl w:ilvl="0">
      <w:start w:val="1"/>
      <w:numFmt w:val="decimal"/>
      <w:pStyle w:val="6Nzevblokuvcerovs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0337EA"/>
    <w:multiLevelType w:val="singleLevel"/>
    <w:tmpl w:val="EB8616DA"/>
    <w:lvl w:ilvl="0">
      <w:start w:val="1"/>
      <w:numFmt w:val="decimal"/>
      <w:pStyle w:val="9Literatur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0" w15:restartNumberingAfterBreak="0">
    <w:nsid w:val="76B70CC6"/>
    <w:multiLevelType w:val="hybridMultilevel"/>
    <w:tmpl w:val="7074A2FE"/>
    <w:lvl w:ilvl="0" w:tplc="23666F9A">
      <w:start w:val="1"/>
      <w:numFmt w:val="decimal"/>
      <w:lvlText w:val="%1."/>
      <w:lvlJc w:val="left"/>
      <w:pPr>
        <w:ind w:left="360" w:hanging="360"/>
      </w:pPr>
    </w:lvl>
    <w:lvl w:ilvl="1" w:tplc="EA7AD6E8" w:tentative="1">
      <w:start w:val="1"/>
      <w:numFmt w:val="lowerLetter"/>
      <w:lvlText w:val="%2."/>
      <w:lvlJc w:val="left"/>
      <w:pPr>
        <w:ind w:left="1080" w:hanging="360"/>
      </w:pPr>
    </w:lvl>
    <w:lvl w:ilvl="2" w:tplc="27D45338" w:tentative="1">
      <w:start w:val="1"/>
      <w:numFmt w:val="lowerRoman"/>
      <w:lvlText w:val="%3."/>
      <w:lvlJc w:val="right"/>
      <w:pPr>
        <w:ind w:left="1800" w:hanging="180"/>
      </w:pPr>
    </w:lvl>
    <w:lvl w:ilvl="3" w:tplc="101A3250" w:tentative="1">
      <w:start w:val="1"/>
      <w:numFmt w:val="decimal"/>
      <w:lvlText w:val="%4."/>
      <w:lvlJc w:val="left"/>
      <w:pPr>
        <w:ind w:left="2520" w:hanging="360"/>
      </w:pPr>
    </w:lvl>
    <w:lvl w:ilvl="4" w:tplc="8948EFD0" w:tentative="1">
      <w:start w:val="1"/>
      <w:numFmt w:val="lowerLetter"/>
      <w:lvlText w:val="%5."/>
      <w:lvlJc w:val="left"/>
      <w:pPr>
        <w:ind w:left="3240" w:hanging="360"/>
      </w:pPr>
    </w:lvl>
    <w:lvl w:ilvl="5" w:tplc="AE405A22" w:tentative="1">
      <w:start w:val="1"/>
      <w:numFmt w:val="lowerRoman"/>
      <w:lvlText w:val="%6."/>
      <w:lvlJc w:val="right"/>
      <w:pPr>
        <w:ind w:left="3960" w:hanging="180"/>
      </w:pPr>
    </w:lvl>
    <w:lvl w:ilvl="6" w:tplc="1CE24934" w:tentative="1">
      <w:start w:val="1"/>
      <w:numFmt w:val="decimal"/>
      <w:lvlText w:val="%7."/>
      <w:lvlJc w:val="left"/>
      <w:pPr>
        <w:ind w:left="4680" w:hanging="360"/>
      </w:pPr>
    </w:lvl>
    <w:lvl w:ilvl="7" w:tplc="B6F69DFC" w:tentative="1">
      <w:start w:val="1"/>
      <w:numFmt w:val="lowerLetter"/>
      <w:lvlText w:val="%8."/>
      <w:lvlJc w:val="left"/>
      <w:pPr>
        <w:ind w:left="5400" w:hanging="360"/>
      </w:pPr>
    </w:lvl>
    <w:lvl w:ilvl="8" w:tplc="76563F1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5882278">
    <w:abstractNumId w:val="2"/>
  </w:num>
  <w:num w:numId="2" w16cid:durableId="1258978137">
    <w:abstractNumId w:val="3"/>
  </w:num>
  <w:num w:numId="3" w16cid:durableId="1525747594">
    <w:abstractNumId w:val="5"/>
  </w:num>
  <w:num w:numId="4" w16cid:durableId="204608086">
    <w:abstractNumId w:val="8"/>
  </w:num>
  <w:num w:numId="5" w16cid:durableId="696783799">
    <w:abstractNumId w:val="1"/>
  </w:num>
  <w:num w:numId="6" w16cid:durableId="1230965699">
    <w:abstractNumId w:val="6"/>
  </w:num>
  <w:num w:numId="7" w16cid:durableId="1538395701">
    <w:abstractNumId w:val="0"/>
  </w:num>
  <w:num w:numId="8" w16cid:durableId="238027386">
    <w:abstractNumId w:val="9"/>
  </w:num>
  <w:num w:numId="9" w16cid:durableId="389035856">
    <w:abstractNumId w:val="10"/>
  </w:num>
  <w:num w:numId="10" w16cid:durableId="1919902171">
    <w:abstractNumId w:val="4"/>
  </w:num>
  <w:num w:numId="11" w16cid:durableId="7687403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7C9"/>
    <w:rsid w:val="00063CE0"/>
    <w:rsid w:val="00071234"/>
    <w:rsid w:val="0007401A"/>
    <w:rsid w:val="000B0EB4"/>
    <w:rsid w:val="000E09C3"/>
    <w:rsid w:val="000F3690"/>
    <w:rsid w:val="0012616D"/>
    <w:rsid w:val="0013370A"/>
    <w:rsid w:val="00152AF8"/>
    <w:rsid w:val="001A0A7F"/>
    <w:rsid w:val="001C37CA"/>
    <w:rsid w:val="001D7FDE"/>
    <w:rsid w:val="001F53D7"/>
    <w:rsid w:val="002A7800"/>
    <w:rsid w:val="002C2762"/>
    <w:rsid w:val="00345E5E"/>
    <w:rsid w:val="0036248D"/>
    <w:rsid w:val="00373992"/>
    <w:rsid w:val="00381D15"/>
    <w:rsid w:val="003A37D9"/>
    <w:rsid w:val="003C755A"/>
    <w:rsid w:val="003D2D03"/>
    <w:rsid w:val="00426D25"/>
    <w:rsid w:val="004273F5"/>
    <w:rsid w:val="004347C9"/>
    <w:rsid w:val="004C2CF9"/>
    <w:rsid w:val="004E11ED"/>
    <w:rsid w:val="004F3883"/>
    <w:rsid w:val="00515334"/>
    <w:rsid w:val="005A732D"/>
    <w:rsid w:val="00660F1D"/>
    <w:rsid w:val="00677485"/>
    <w:rsid w:val="00677872"/>
    <w:rsid w:val="006C1960"/>
    <w:rsid w:val="006C4423"/>
    <w:rsid w:val="00763E0E"/>
    <w:rsid w:val="00764BBC"/>
    <w:rsid w:val="007A158D"/>
    <w:rsid w:val="007D1240"/>
    <w:rsid w:val="007D4CFA"/>
    <w:rsid w:val="00894B24"/>
    <w:rsid w:val="008B49B1"/>
    <w:rsid w:val="009130F1"/>
    <w:rsid w:val="00A212D4"/>
    <w:rsid w:val="00A32EB7"/>
    <w:rsid w:val="00A86CAD"/>
    <w:rsid w:val="00AA5017"/>
    <w:rsid w:val="00AA520B"/>
    <w:rsid w:val="00AE1B05"/>
    <w:rsid w:val="00B02F4F"/>
    <w:rsid w:val="00B11DB4"/>
    <w:rsid w:val="00B52302"/>
    <w:rsid w:val="00B867B5"/>
    <w:rsid w:val="00BB1A4F"/>
    <w:rsid w:val="00C12CBF"/>
    <w:rsid w:val="00C84C60"/>
    <w:rsid w:val="00CF3829"/>
    <w:rsid w:val="00D34600"/>
    <w:rsid w:val="00D90BCF"/>
    <w:rsid w:val="00DA6174"/>
    <w:rsid w:val="00E00D0D"/>
    <w:rsid w:val="00E9239A"/>
    <w:rsid w:val="00E92D83"/>
    <w:rsid w:val="00EB45ED"/>
    <w:rsid w:val="00F93A85"/>
    <w:rsid w:val="00FA508C"/>
    <w:rsid w:val="00FA7C74"/>
    <w:rsid w:val="00FD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D2FAC2"/>
  <w15:docId w15:val="{844ECC19-0BC5-4C4E-A7FC-03E2E3B9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Podnadpis">
    <w:name w:val="Subtitle"/>
    <w:basedOn w:val="Normln"/>
    <w:qFormat/>
    <w:pPr>
      <w:jc w:val="center"/>
    </w:pPr>
    <w:rPr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customStyle="1" w:styleId="1NZEVI">
    <w:name w:val="1 NÁZEV I"/>
    <w:basedOn w:val="Nzev"/>
    <w:rsid w:val="004E11ED"/>
    <w:pPr>
      <w:jc w:val="left"/>
    </w:pPr>
    <w:rPr>
      <w:b/>
      <w:caps/>
      <w:sz w:val="28"/>
    </w:rPr>
  </w:style>
  <w:style w:type="paragraph" w:styleId="Textbubliny">
    <w:name w:val="Balloon Text"/>
    <w:basedOn w:val="Normln"/>
    <w:semiHidden/>
    <w:rsid w:val="007D1240"/>
    <w:rPr>
      <w:rFonts w:ascii="Tahoma" w:hAnsi="Tahoma" w:cs="Tahoma"/>
      <w:sz w:val="16"/>
      <w:szCs w:val="16"/>
    </w:rPr>
  </w:style>
  <w:style w:type="paragraph" w:customStyle="1" w:styleId="3Tuntext">
    <w:name w:val="3 Tučný text"/>
    <w:basedOn w:val="Zkladntext"/>
    <w:rsid w:val="00B11DB4"/>
    <w:pPr>
      <w:tabs>
        <w:tab w:val="left" w:pos="709"/>
      </w:tabs>
      <w:ind w:firstLine="709"/>
    </w:pPr>
    <w:rPr>
      <w:b/>
    </w:rPr>
  </w:style>
  <w:style w:type="paragraph" w:customStyle="1" w:styleId="2NZEVII">
    <w:name w:val="2 NÁZEV II"/>
    <w:basedOn w:val="1NZEVI"/>
    <w:rsid w:val="00B11DB4"/>
    <w:rPr>
      <w:sz w:val="24"/>
    </w:rPr>
  </w:style>
  <w:style w:type="paragraph" w:customStyle="1" w:styleId="5Nzevblokuslovan">
    <w:name w:val="5 Název bloku číslovaný"/>
    <w:basedOn w:val="3Tuntext"/>
    <w:rsid w:val="00B11DB4"/>
    <w:pPr>
      <w:spacing w:before="120"/>
      <w:ind w:firstLine="0"/>
    </w:pPr>
  </w:style>
  <w:style w:type="paragraph" w:customStyle="1" w:styleId="6Nzevblokuvcerovsl">
    <w:name w:val="6 Název bloku víceúrov. čísl."/>
    <w:basedOn w:val="5Nzevblokuslovan"/>
    <w:rsid w:val="00B11DB4"/>
    <w:pPr>
      <w:numPr>
        <w:numId w:val="4"/>
      </w:numPr>
    </w:pPr>
  </w:style>
  <w:style w:type="paragraph" w:customStyle="1" w:styleId="7Seznamslovan">
    <w:name w:val="7 Seznam číslovaný"/>
    <w:basedOn w:val="Zkladntext"/>
    <w:rsid w:val="00B11DB4"/>
    <w:pPr>
      <w:numPr>
        <w:numId w:val="6"/>
      </w:numPr>
      <w:tabs>
        <w:tab w:val="left" w:pos="709"/>
      </w:tabs>
    </w:pPr>
  </w:style>
  <w:style w:type="paragraph" w:customStyle="1" w:styleId="8Seznamodrky">
    <w:name w:val="8 Seznam odrážky"/>
    <w:basedOn w:val="Seznamsodrkami"/>
    <w:rsid w:val="00B11DB4"/>
    <w:pPr>
      <w:numPr>
        <w:numId w:val="7"/>
      </w:numPr>
    </w:pPr>
    <w:rPr>
      <w:sz w:val="24"/>
    </w:rPr>
  </w:style>
  <w:style w:type="paragraph" w:customStyle="1" w:styleId="4Zkladntext">
    <w:name w:val="4 Základní text"/>
    <w:basedOn w:val="Zkladntext"/>
    <w:rsid w:val="00B11DB4"/>
    <w:pPr>
      <w:tabs>
        <w:tab w:val="left" w:pos="709"/>
      </w:tabs>
      <w:ind w:firstLine="709"/>
    </w:pPr>
  </w:style>
  <w:style w:type="paragraph" w:customStyle="1" w:styleId="9Literatura">
    <w:name w:val="9 Literatura"/>
    <w:basedOn w:val="Zkladntext"/>
    <w:rsid w:val="00B11DB4"/>
    <w:pPr>
      <w:numPr>
        <w:numId w:val="8"/>
      </w:numPr>
      <w:tabs>
        <w:tab w:val="left" w:pos="709"/>
      </w:tabs>
    </w:pPr>
  </w:style>
  <w:style w:type="paragraph" w:customStyle="1" w:styleId="91Adresa">
    <w:name w:val="91 Adresa"/>
    <w:basedOn w:val="Zkladntext"/>
    <w:rsid w:val="00B11DB4"/>
    <w:pPr>
      <w:tabs>
        <w:tab w:val="left" w:pos="709"/>
      </w:tabs>
      <w:ind w:left="340"/>
    </w:pPr>
    <w:rPr>
      <w:i/>
    </w:rPr>
  </w:style>
  <w:style w:type="paragraph" w:styleId="Seznamsodrkami">
    <w:name w:val="List Bullet"/>
    <w:basedOn w:val="Normln"/>
    <w:autoRedefine/>
    <w:rsid w:val="00B11DB4"/>
    <w:pPr>
      <w:tabs>
        <w:tab w:val="num" w:pos="360"/>
      </w:tabs>
      <w:ind w:left="340" w:hanging="340"/>
    </w:pPr>
  </w:style>
  <w:style w:type="character" w:styleId="Sledovanodkaz">
    <w:name w:val="FollowedHyperlink"/>
    <w:basedOn w:val="Standardnpsmoodstavce"/>
    <w:rsid w:val="00426D25"/>
    <w:rPr>
      <w:color w:val="800080" w:themeColor="followedHyperlink"/>
      <w:u w:val="single"/>
    </w:rPr>
  </w:style>
  <w:style w:type="paragraph" w:styleId="Zkladntextodsazen3">
    <w:name w:val="Body Text Indent 3"/>
    <w:basedOn w:val="Normln"/>
    <w:link w:val="Zkladntextodsazen3Char"/>
    <w:rsid w:val="00E9239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9239A"/>
    <w:rPr>
      <w:sz w:val="16"/>
      <w:szCs w:val="16"/>
    </w:rPr>
  </w:style>
  <w:style w:type="paragraph" w:customStyle="1" w:styleId="Subtitles">
    <w:name w:val="Subtitles"/>
    <w:basedOn w:val="Normln"/>
    <w:qFormat/>
    <w:rsid w:val="00E9239A"/>
    <w:pPr>
      <w:spacing w:before="240"/>
      <w:jc w:val="both"/>
    </w:pPr>
    <w:rPr>
      <w:b/>
      <w:sz w:val="22"/>
      <w:szCs w:val="22"/>
      <w:lang w:val="sk-SK" w:eastAsia="sk-SK"/>
    </w:rPr>
  </w:style>
  <w:style w:type="paragraph" w:styleId="Zhlav">
    <w:name w:val="header"/>
    <w:basedOn w:val="Normln"/>
    <w:link w:val="ZhlavChar"/>
    <w:uiPriority w:val="99"/>
    <w:unhideWhenUsed/>
    <w:rsid w:val="00A86C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6CAD"/>
  </w:style>
  <w:style w:type="paragraph" w:styleId="Zpat">
    <w:name w:val="footer"/>
    <w:basedOn w:val="Normln"/>
    <w:link w:val="ZpatChar"/>
    <w:unhideWhenUsed/>
    <w:rsid w:val="00A86C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86CAD"/>
  </w:style>
  <w:style w:type="character" w:styleId="Siln">
    <w:name w:val="Strong"/>
    <w:basedOn w:val="Standardnpsmoodstavce"/>
    <w:uiPriority w:val="22"/>
    <w:qFormat/>
    <w:rsid w:val="00063CE0"/>
    <w:rPr>
      <w:b/>
      <w:bCs/>
    </w:rPr>
  </w:style>
  <w:style w:type="table" w:styleId="Mkatabulky">
    <w:name w:val="Table Grid"/>
    <w:basedOn w:val="Normlntabulka"/>
    <w:rsid w:val="00E92D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hlirmar\Documents\AAKONFERENCE%202016\pokyny%20sborn&#237;k\EME16%20-%20CZ%20sablona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gdalena\Documents\jagosova%20diplomka\tabulk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/>
              <a:t>Results of</a:t>
            </a:r>
            <a:r>
              <a:rPr lang="sk-SK" baseline="0"/>
              <a:t> 6. A</a:t>
            </a:r>
            <a:endParaRPr lang="sk-SK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1-9F8F-4922-9053-02A77116AAA0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3-9F8F-4922-9053-02A77116AAA0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9F8F-4922-9053-02A77116AAA0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7-9F8F-4922-9053-02A77116AAA0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9-9F8F-4922-9053-02A77116AAA0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B-9F8F-4922-9053-02A77116AAA0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D-9F8F-4922-9053-02A77116AAA0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F-9F8F-4922-9053-02A77116AAA0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11-9F8F-4922-9053-02A77116AAA0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13-9F8F-4922-9053-02A77116AAA0}"/>
              </c:ext>
            </c:extLst>
          </c:dPt>
          <c:dPt>
            <c:idx val="20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15-9F8F-4922-9053-02A77116AAA0}"/>
              </c:ext>
            </c:extLst>
          </c:dPt>
          <c:dPt>
            <c:idx val="22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17-9F8F-4922-9053-02A77116AAA0}"/>
              </c:ext>
            </c:extLst>
          </c:dPt>
          <c:dPt>
            <c:idx val="25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19-9F8F-4922-9053-02A77116AAA0}"/>
              </c:ext>
            </c:extLst>
          </c:dPt>
          <c:dPt>
            <c:idx val="26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1B-9F8F-4922-9053-02A77116AAA0}"/>
              </c:ext>
            </c:extLst>
          </c:dPt>
          <c:cat>
            <c:strRef>
              <c:f>Benjamín!$H$4:$H$30</c:f>
              <c:strCache>
                <c:ptCount val="27"/>
                <c:pt idx="0">
                  <c:v>B</c:v>
                </c:pt>
                <c:pt idx="1">
                  <c:v>B</c:v>
                </c:pt>
                <c:pt idx="2">
                  <c:v>B</c:v>
                </c:pt>
                <c:pt idx="3">
                  <c:v>B</c:v>
                </c:pt>
                <c:pt idx="4">
                  <c:v>A</c:v>
                </c:pt>
                <c:pt idx="5">
                  <c:v>B</c:v>
                </c:pt>
                <c:pt idx="6">
                  <c:v>A</c:v>
                </c:pt>
                <c:pt idx="7">
                  <c:v>B</c:v>
                </c:pt>
                <c:pt idx="8">
                  <c:v>A</c:v>
                </c:pt>
                <c:pt idx="9">
                  <c:v>A</c:v>
                </c:pt>
                <c:pt idx="10">
                  <c:v>A</c:v>
                </c:pt>
                <c:pt idx="11">
                  <c:v>A</c:v>
                </c:pt>
                <c:pt idx="12">
                  <c:v>A</c:v>
                </c:pt>
                <c:pt idx="13">
                  <c:v>B</c:v>
                </c:pt>
                <c:pt idx="14">
                  <c:v>B</c:v>
                </c:pt>
                <c:pt idx="15">
                  <c:v>A</c:v>
                </c:pt>
                <c:pt idx="16">
                  <c:v>A</c:v>
                </c:pt>
                <c:pt idx="17">
                  <c:v>B</c:v>
                </c:pt>
                <c:pt idx="18">
                  <c:v>B</c:v>
                </c:pt>
                <c:pt idx="19">
                  <c:v>A</c:v>
                </c:pt>
                <c:pt idx="20">
                  <c:v>B</c:v>
                </c:pt>
                <c:pt idx="21">
                  <c:v>A</c:v>
                </c:pt>
                <c:pt idx="22">
                  <c:v>B</c:v>
                </c:pt>
                <c:pt idx="23">
                  <c:v>A</c:v>
                </c:pt>
                <c:pt idx="24">
                  <c:v>A</c:v>
                </c:pt>
                <c:pt idx="25">
                  <c:v>B</c:v>
                </c:pt>
                <c:pt idx="26">
                  <c:v>B</c:v>
                </c:pt>
              </c:strCache>
            </c:strRef>
          </c:cat>
          <c:val>
            <c:numRef>
              <c:f>Benjamín!$G$4:$G$30</c:f>
              <c:numCache>
                <c:formatCode>General</c:formatCode>
                <c:ptCount val="27"/>
                <c:pt idx="0">
                  <c:v>50</c:v>
                </c:pt>
                <c:pt idx="1">
                  <c:v>50</c:v>
                </c:pt>
                <c:pt idx="2">
                  <c:v>47</c:v>
                </c:pt>
                <c:pt idx="3">
                  <c:v>42</c:v>
                </c:pt>
                <c:pt idx="4">
                  <c:v>41</c:v>
                </c:pt>
                <c:pt idx="5">
                  <c:v>41</c:v>
                </c:pt>
                <c:pt idx="6">
                  <c:v>40</c:v>
                </c:pt>
                <c:pt idx="7">
                  <c:v>40</c:v>
                </c:pt>
                <c:pt idx="8">
                  <c:v>39</c:v>
                </c:pt>
                <c:pt idx="9">
                  <c:v>38</c:v>
                </c:pt>
                <c:pt idx="10">
                  <c:v>38</c:v>
                </c:pt>
                <c:pt idx="11">
                  <c:v>37</c:v>
                </c:pt>
                <c:pt idx="12">
                  <c:v>36</c:v>
                </c:pt>
                <c:pt idx="13">
                  <c:v>36</c:v>
                </c:pt>
                <c:pt idx="14">
                  <c:v>36</c:v>
                </c:pt>
                <c:pt idx="15">
                  <c:v>35</c:v>
                </c:pt>
                <c:pt idx="16">
                  <c:v>35</c:v>
                </c:pt>
                <c:pt idx="17">
                  <c:v>35</c:v>
                </c:pt>
                <c:pt idx="18">
                  <c:v>35</c:v>
                </c:pt>
                <c:pt idx="19">
                  <c:v>31</c:v>
                </c:pt>
                <c:pt idx="20">
                  <c:v>30</c:v>
                </c:pt>
                <c:pt idx="21">
                  <c:v>26</c:v>
                </c:pt>
                <c:pt idx="22">
                  <c:v>26</c:v>
                </c:pt>
                <c:pt idx="23">
                  <c:v>24</c:v>
                </c:pt>
                <c:pt idx="24">
                  <c:v>23</c:v>
                </c:pt>
                <c:pt idx="25">
                  <c:v>21</c:v>
                </c:pt>
                <c:pt idx="26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9F8F-4922-9053-02A77116AA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2611184"/>
        <c:axId val="576587656"/>
        <c:axId val="0"/>
      </c:bar3DChart>
      <c:catAx>
        <c:axId val="5726111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k-SK"/>
                  <a:t>test version</a:t>
                </a:r>
                <a:r>
                  <a:rPr lang="sk-SK" baseline="0"/>
                  <a:t> </a:t>
                </a:r>
                <a:endParaRPr lang="sk-SK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76587656"/>
        <c:crosses val="autoZero"/>
        <c:auto val="1"/>
        <c:lblAlgn val="ctr"/>
        <c:lblOffset val="100"/>
        <c:noMultiLvlLbl val="0"/>
      </c:catAx>
      <c:valAx>
        <c:axId val="5765876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k-SK"/>
                  <a:t>points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726111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F0C7-2E1D-4B3E-A538-548B0C66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EME16 - CZ sablona.dotx</Template>
  <TotalTime>221</TotalTime>
  <Pages>3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Entropie ve výuce matematiky na 1</vt:lpstr>
    </vt:vector>
  </TitlesOfParts>
  <Company>UJEP</Company>
  <LinksUpToDate>false</LinksUpToDate>
  <CharactersWithSpaces>2898</CharactersWithSpaces>
  <SharedDoc>false</SharedDoc>
  <HLinks>
    <vt:vector size="6" baseType="variant">
      <vt:variant>
        <vt:i4>6553660</vt:i4>
      </vt:variant>
      <vt:variant>
        <vt:i4>0</vt:i4>
      </vt:variant>
      <vt:variant>
        <vt:i4>0</vt:i4>
      </vt:variant>
      <vt:variant>
        <vt:i4>5</vt:i4>
      </vt:variant>
      <vt:variant>
        <vt:lpwstr>http://www.boldis.cz/citace/citace1.pdf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Entropie ve výuce matematiky na 1</dc:title>
  <dc:creator>uhlirmar</dc:creator>
  <cp:lastModifiedBy>Nocar David</cp:lastModifiedBy>
  <cp:revision>12</cp:revision>
  <cp:lastPrinted>2007-09-12T10:43:00Z</cp:lastPrinted>
  <dcterms:created xsi:type="dcterms:W3CDTF">2019-05-10T10:59:00Z</dcterms:created>
  <dcterms:modified xsi:type="dcterms:W3CDTF">2023-08-18T19:00:00Z</dcterms:modified>
</cp:coreProperties>
</file>